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19" w:rsidRPr="00AA6AFA" w:rsidRDefault="004D5819" w:rsidP="001B26BF">
      <w:pPr>
        <w:jc w:val="both"/>
        <w:rPr>
          <w:b/>
          <w:u w:val="single"/>
        </w:rPr>
      </w:pPr>
      <w:r w:rsidRPr="00AA6AFA">
        <w:rPr>
          <w:lang w:val="sr-Cyrl-CS"/>
        </w:rPr>
        <w:t>РЕПУБЛИКА СРБИЈА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t xml:space="preserve">                                             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lang w:val="sr-Cyrl-CS"/>
        </w:rPr>
        <w:t>НАРОДНА СКУПШТИНА</w:t>
      </w:r>
    </w:p>
    <w:p w:rsidR="004D5819" w:rsidRPr="00AA6AFA" w:rsidRDefault="004D5819" w:rsidP="001B26BF">
      <w:pPr>
        <w:jc w:val="both"/>
        <w:rPr>
          <w:lang w:val="sr-Cyrl-RS"/>
        </w:rPr>
      </w:pPr>
      <w:r w:rsidRPr="00AA6AFA">
        <w:rPr>
          <w:lang w:val="sr-Cyrl-CS"/>
        </w:rPr>
        <w:t xml:space="preserve">Одбор </w:t>
      </w:r>
      <w:r w:rsidRPr="00AA6AFA">
        <w:rPr>
          <w:lang w:val="sr-Cyrl-RS"/>
        </w:rPr>
        <w:t xml:space="preserve">за пољопривреду, шумарство </w:t>
      </w:r>
    </w:p>
    <w:p w:rsidR="004D5819" w:rsidRPr="00AA6AFA" w:rsidRDefault="004D5819" w:rsidP="001B26BF">
      <w:pPr>
        <w:jc w:val="both"/>
        <w:rPr>
          <w:lang w:val="en-US"/>
        </w:rPr>
      </w:pPr>
      <w:r w:rsidRPr="00AA6AFA">
        <w:rPr>
          <w:lang w:val="sr-Cyrl-RS"/>
        </w:rPr>
        <w:t>и водопривреду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en-US" w:eastAsia="en-US"/>
        </w:rPr>
      </w:pPr>
      <w:r w:rsidRPr="00AA6AFA">
        <w:rPr>
          <w:rFonts w:eastAsiaTheme="minorHAnsi"/>
          <w:lang w:val="sr-Latn-RS" w:eastAsia="en-US"/>
        </w:rPr>
        <w:t xml:space="preserve">12 </w:t>
      </w:r>
      <w:r w:rsidRPr="00AA6AFA">
        <w:rPr>
          <w:rFonts w:eastAsiaTheme="minorHAnsi"/>
          <w:lang w:val="sr-Cyrl-RS" w:eastAsia="en-US"/>
        </w:rPr>
        <w:t xml:space="preserve">Број: </w:t>
      </w:r>
      <w:r w:rsidR="00220F2A" w:rsidRPr="00AA6AFA">
        <w:rPr>
          <w:rFonts w:eastAsiaTheme="minorHAnsi"/>
          <w:lang w:val="sr-Cyrl-RS" w:eastAsia="en-US"/>
        </w:rPr>
        <w:t>06-2/2</w:t>
      </w:r>
      <w:r w:rsidR="00220F2A" w:rsidRPr="00AA6AFA">
        <w:rPr>
          <w:rFonts w:eastAsiaTheme="minorHAnsi"/>
          <w:lang w:val="sr-Latn-RS" w:eastAsia="en-US"/>
        </w:rPr>
        <w:t>3</w:t>
      </w:r>
      <w:r w:rsidR="00220F2A" w:rsidRPr="00AA6AFA">
        <w:rPr>
          <w:rFonts w:eastAsiaTheme="minorHAnsi"/>
          <w:lang w:val="sr-Cyrl-RS" w:eastAsia="en-US"/>
        </w:rPr>
        <w:t>8</w:t>
      </w:r>
      <w:r w:rsidRPr="00AA6AFA">
        <w:rPr>
          <w:rFonts w:eastAsiaTheme="minorHAnsi"/>
          <w:lang w:val="sr-Cyrl-RS" w:eastAsia="en-US"/>
        </w:rPr>
        <w:t>-</w:t>
      </w:r>
      <w:r w:rsidR="00220F2A" w:rsidRPr="00AA6AFA">
        <w:rPr>
          <w:rFonts w:eastAsiaTheme="minorHAnsi"/>
          <w:lang w:val="sr-Cyrl-RS" w:eastAsia="en-US"/>
        </w:rPr>
        <w:t>21</w:t>
      </w:r>
    </w:p>
    <w:p w:rsidR="003136F8" w:rsidRPr="00AA6AFA" w:rsidRDefault="009B5934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>8</w:t>
      </w:r>
      <w:r w:rsidR="003136F8" w:rsidRPr="00AA6AFA">
        <w:rPr>
          <w:rFonts w:eastAsiaTheme="minorHAnsi"/>
          <w:lang w:val="en-US" w:eastAsia="en-US"/>
        </w:rPr>
        <w:t xml:space="preserve">. </w:t>
      </w:r>
      <w:r w:rsidR="00220F2A" w:rsidRPr="00AA6AFA">
        <w:rPr>
          <w:rFonts w:eastAsiaTheme="minorHAnsi"/>
          <w:lang w:val="sr-Cyrl-RS" w:eastAsia="en-US"/>
        </w:rPr>
        <w:t>јун</w:t>
      </w:r>
      <w:r w:rsidR="003136F8" w:rsidRPr="00AA6AFA">
        <w:rPr>
          <w:rFonts w:eastAsiaTheme="minorHAnsi"/>
          <w:lang w:val="sr-Cyrl-RS" w:eastAsia="en-US"/>
        </w:rPr>
        <w:t xml:space="preserve"> 20</w:t>
      </w:r>
      <w:r w:rsidR="00220F2A" w:rsidRPr="00AA6AFA">
        <w:rPr>
          <w:rFonts w:eastAsiaTheme="minorHAnsi"/>
          <w:lang w:val="sr-Cyrl-RS" w:eastAsia="en-US"/>
        </w:rPr>
        <w:t>21</w:t>
      </w:r>
      <w:r w:rsidR="003136F8" w:rsidRPr="00AA6AFA">
        <w:rPr>
          <w:rFonts w:eastAsiaTheme="minorHAnsi"/>
          <w:lang w:val="sr-Cyrl-RS" w:eastAsia="en-US"/>
        </w:rPr>
        <w:t>. године</w:t>
      </w:r>
    </w:p>
    <w:p w:rsidR="003136F8" w:rsidRPr="00AA6AFA" w:rsidRDefault="003136F8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 w:rsidRPr="00AA6AFA">
        <w:rPr>
          <w:rFonts w:eastAsiaTheme="minorHAnsi"/>
          <w:lang w:val="sr-Cyrl-RS" w:eastAsia="en-US"/>
        </w:rPr>
        <w:t>Б е о г р а д</w:t>
      </w:r>
    </w:p>
    <w:p w:rsidR="003136F8" w:rsidRPr="00AA6AFA" w:rsidRDefault="003136F8" w:rsidP="001B26BF">
      <w:pPr>
        <w:jc w:val="both"/>
        <w:rPr>
          <w:lang w:val="en-US"/>
        </w:rPr>
      </w:pPr>
    </w:p>
    <w:p w:rsidR="004D5819" w:rsidRPr="00AA6AFA" w:rsidRDefault="004D5819" w:rsidP="001B26BF">
      <w:pPr>
        <w:jc w:val="both"/>
        <w:rPr>
          <w:lang w:val="sr-Cyrl-RS"/>
        </w:rPr>
      </w:pPr>
    </w:p>
    <w:p w:rsidR="004D5819" w:rsidRPr="00AA6AFA" w:rsidRDefault="004D5819" w:rsidP="001B26BF">
      <w:pPr>
        <w:jc w:val="both"/>
        <w:rPr>
          <w:sz w:val="22"/>
          <w:szCs w:val="22"/>
          <w:lang w:val="sr-Cyrl-CS"/>
        </w:rPr>
      </w:pPr>
    </w:p>
    <w:p w:rsidR="004D5819" w:rsidRPr="00AA6AFA" w:rsidRDefault="004D5819" w:rsidP="001B26BF">
      <w:pPr>
        <w:jc w:val="center"/>
        <w:rPr>
          <w:lang w:val="sr-Cyrl-CS"/>
        </w:rPr>
      </w:pPr>
      <w:r w:rsidRPr="00AA6AFA">
        <w:rPr>
          <w:lang w:val="sr-Cyrl-CS"/>
        </w:rPr>
        <w:t>З А П И С Н И К</w:t>
      </w:r>
    </w:p>
    <w:p w:rsidR="004D5819" w:rsidRPr="00AA6AFA" w:rsidRDefault="001B26BF" w:rsidP="001B26BF">
      <w:pPr>
        <w:jc w:val="center"/>
        <w:rPr>
          <w:lang w:val="sr-Cyrl-CS"/>
        </w:rPr>
      </w:pPr>
      <w:r>
        <w:rPr>
          <w:lang w:val="sr-Cyrl-RS"/>
        </w:rPr>
        <w:t xml:space="preserve">ДЕВЕТЕ </w:t>
      </w:r>
      <w:r w:rsidR="004D5819" w:rsidRPr="00AA6AFA">
        <w:rPr>
          <w:lang w:val="sr-Cyrl-CS"/>
        </w:rPr>
        <w:t>СЕДНИЦЕ ОДБОРА ЗА ПОЉОПРИВРЕДУ, ШУМАРСТВО</w:t>
      </w:r>
    </w:p>
    <w:p w:rsidR="004D5819" w:rsidRPr="00AA6AFA" w:rsidRDefault="00B206F8" w:rsidP="001B26BF">
      <w:pPr>
        <w:jc w:val="center"/>
        <w:rPr>
          <w:lang w:val="sr-Cyrl-CS"/>
        </w:rPr>
      </w:pPr>
      <w:r>
        <w:rPr>
          <w:lang w:val="sr-Cyrl-CS"/>
        </w:rPr>
        <w:t xml:space="preserve">И  ВОДОПРИВРЕДУ, ОДРЖАНЕ </w:t>
      </w:r>
      <w:r w:rsidR="002677C4" w:rsidRPr="00AA6AFA">
        <w:rPr>
          <w:lang w:val="sr-Cyrl-RS"/>
        </w:rPr>
        <w:t>7</w:t>
      </w:r>
      <w:r w:rsidR="004D5819" w:rsidRPr="00AA6AFA">
        <w:rPr>
          <w:lang w:val="sr-Cyrl-CS"/>
        </w:rPr>
        <w:t xml:space="preserve">. </w:t>
      </w:r>
      <w:r w:rsidR="002677C4" w:rsidRPr="00AA6AFA">
        <w:rPr>
          <w:lang w:val="sr-Cyrl-RS"/>
        </w:rPr>
        <w:t>ЈУНА</w:t>
      </w:r>
      <w:r w:rsidR="003136F8" w:rsidRPr="00AA6AFA">
        <w:rPr>
          <w:lang w:val="sr-Cyrl-CS"/>
        </w:rPr>
        <w:t xml:space="preserve"> 20</w:t>
      </w:r>
      <w:r w:rsidR="002677C4" w:rsidRPr="00AA6AFA">
        <w:rPr>
          <w:lang w:val="sr-Cyrl-CS"/>
        </w:rPr>
        <w:t>21</w:t>
      </w:r>
      <w:r w:rsidR="004D5819" w:rsidRPr="00AA6AFA">
        <w:rPr>
          <w:lang w:val="sr-Cyrl-CS"/>
        </w:rPr>
        <w:t>. ГОДИНЕ</w:t>
      </w:r>
    </w:p>
    <w:p w:rsidR="004D5819" w:rsidRPr="00AA6AFA" w:rsidRDefault="004D5819" w:rsidP="001B26BF">
      <w:pPr>
        <w:jc w:val="center"/>
        <w:rPr>
          <w:lang w:val="sr-Cyrl-CS"/>
        </w:rPr>
      </w:pPr>
    </w:p>
    <w:p w:rsidR="004D5819" w:rsidRPr="00AA6AFA" w:rsidRDefault="004D5819" w:rsidP="001B26BF">
      <w:pPr>
        <w:jc w:val="center"/>
        <w:rPr>
          <w:color w:val="C00000"/>
          <w:lang w:val="sr-Cyrl-CS"/>
        </w:rPr>
      </w:pPr>
    </w:p>
    <w:p w:rsidR="004D5819" w:rsidRPr="00AA6AFA" w:rsidRDefault="004D5819" w:rsidP="001B26BF">
      <w:pPr>
        <w:jc w:val="both"/>
        <w:rPr>
          <w:color w:val="C00000"/>
          <w:lang w:val="sr-Cyrl-CS"/>
        </w:rPr>
      </w:pPr>
    </w:p>
    <w:p w:rsidR="004D5819" w:rsidRPr="00AA6AFA" w:rsidRDefault="003136F8" w:rsidP="001B26BF">
      <w:pPr>
        <w:ind w:firstLine="720"/>
        <w:jc w:val="both"/>
        <w:rPr>
          <w:lang w:val="sr-Cyrl-CS"/>
        </w:rPr>
      </w:pPr>
      <w:r w:rsidRPr="00AA6AFA">
        <w:rPr>
          <w:lang w:val="sr-Cyrl-CS"/>
        </w:rPr>
        <w:t xml:space="preserve">Седница је почела у </w:t>
      </w:r>
      <w:r w:rsidR="00E33CE3">
        <w:rPr>
          <w:lang w:val="sr-Cyrl-CS"/>
        </w:rPr>
        <w:t>11,</w:t>
      </w:r>
      <w:r w:rsidR="001F1137" w:rsidRPr="00AA6AFA">
        <w:rPr>
          <w:lang w:val="sr-Cyrl-CS"/>
        </w:rPr>
        <w:t xml:space="preserve">05 </w:t>
      </w:r>
      <w:r w:rsidR="004D5819" w:rsidRPr="00AA6AFA">
        <w:rPr>
          <w:lang w:val="sr-Cyrl-CS"/>
        </w:rPr>
        <w:t>часова.</w:t>
      </w:r>
    </w:p>
    <w:p w:rsidR="004D5819" w:rsidRPr="00AA6AFA" w:rsidRDefault="004D5819" w:rsidP="001B26BF">
      <w:pPr>
        <w:tabs>
          <w:tab w:val="left" w:pos="0"/>
        </w:tabs>
        <w:jc w:val="both"/>
        <w:rPr>
          <w:lang w:val="sr-Cyrl-CS"/>
        </w:rPr>
      </w:pPr>
      <w:r w:rsidRPr="00AA6AFA">
        <w:rPr>
          <w:lang w:val="sr-Cyrl-CS"/>
        </w:rPr>
        <w:tab/>
        <w:t>Седници је председавао Маријан Ристичевић, председник Одбора.</w:t>
      </w:r>
    </w:p>
    <w:p w:rsidR="004D5819" w:rsidRPr="00AA6AFA" w:rsidRDefault="004D5819" w:rsidP="001B26BF">
      <w:pPr>
        <w:ind w:firstLine="720"/>
        <w:jc w:val="both"/>
        <w:rPr>
          <w:vertAlign w:val="subscript"/>
          <w:lang w:val="sr-Cyrl-RS"/>
        </w:rPr>
      </w:pPr>
      <w:r w:rsidRPr="00AA6AFA">
        <w:rPr>
          <w:lang w:val="sr-Cyrl-CS"/>
        </w:rPr>
        <w:t xml:space="preserve">Седници су присуствовали чланови Одбора: </w:t>
      </w:r>
      <w:r w:rsidR="00D548BB" w:rsidRPr="00AA6AFA">
        <w:rPr>
          <w:lang w:val="sr-Cyrl-RS"/>
        </w:rPr>
        <w:t xml:space="preserve">Верољуб Матић, </w:t>
      </w:r>
      <w:proofErr w:type="spellStart"/>
      <w:r w:rsidR="00D548BB" w:rsidRPr="00AA6AFA">
        <w:t>Тијана</w:t>
      </w:r>
      <w:proofErr w:type="spellEnd"/>
      <w:r w:rsidR="00D548BB" w:rsidRPr="00AA6AFA">
        <w:t xml:space="preserve"> </w:t>
      </w:r>
      <w:proofErr w:type="spellStart"/>
      <w:r w:rsidR="00D548BB" w:rsidRPr="00AA6AFA">
        <w:t>Давидовац</w:t>
      </w:r>
      <w:proofErr w:type="spellEnd"/>
      <w:r w:rsidR="00D548BB" w:rsidRPr="00AA6AFA">
        <w:rPr>
          <w:lang w:val="sr-Cyrl-RS"/>
        </w:rPr>
        <w:t>, Жарко Богати</w:t>
      </w:r>
      <w:r w:rsidR="001E6DFC" w:rsidRPr="00AA6AFA">
        <w:rPr>
          <w:lang w:val="sr-Cyrl-RS"/>
        </w:rPr>
        <w:t>н</w:t>
      </w:r>
      <w:r w:rsidR="00D548BB" w:rsidRPr="00AA6AFA">
        <w:rPr>
          <w:lang w:val="sr-Cyrl-RS"/>
        </w:rPr>
        <w:t xml:space="preserve">овић, </w:t>
      </w:r>
      <w:proofErr w:type="spellStart"/>
      <w:r w:rsidR="00C97C18" w:rsidRPr="00AA6AFA">
        <w:t>Милија</w:t>
      </w:r>
      <w:proofErr w:type="spellEnd"/>
      <w:r w:rsidR="00C97C18" w:rsidRPr="00AA6AFA">
        <w:t xml:space="preserve"> </w:t>
      </w:r>
      <w:proofErr w:type="spellStart"/>
      <w:r w:rsidR="00C97C18" w:rsidRPr="00AA6AFA">
        <w:t>Милетић</w:t>
      </w:r>
      <w:proofErr w:type="spellEnd"/>
      <w:r w:rsidR="00C97C18" w:rsidRPr="00AA6AFA">
        <w:rPr>
          <w:lang w:val="sr-Cyrl-RS"/>
        </w:rPr>
        <w:t xml:space="preserve">, </w:t>
      </w:r>
      <w:proofErr w:type="spellStart"/>
      <w:r w:rsidR="00171D01">
        <w:t>Станислава</w:t>
      </w:r>
      <w:proofErr w:type="spellEnd"/>
      <w:r w:rsidR="00171D01">
        <w:t xml:space="preserve"> </w:t>
      </w:r>
      <w:proofErr w:type="spellStart"/>
      <w:r w:rsidR="00171D01">
        <w:t>Јаношевић</w:t>
      </w:r>
      <w:proofErr w:type="spellEnd"/>
      <w:r w:rsidR="00171D01">
        <w:t>,</w:t>
      </w:r>
      <w:r w:rsidR="00171D01">
        <w:rPr>
          <w:lang w:val="sr-Cyrl-RS"/>
        </w:rPr>
        <w:t xml:space="preserve"> </w:t>
      </w:r>
      <w:proofErr w:type="spellStart"/>
      <w:r w:rsidR="00D548BB" w:rsidRPr="00AA6AFA">
        <w:t>Момир</w:t>
      </w:r>
      <w:proofErr w:type="spellEnd"/>
      <w:r w:rsidR="00D548BB" w:rsidRPr="00AA6AFA">
        <w:t xml:space="preserve"> </w:t>
      </w:r>
      <w:proofErr w:type="spellStart"/>
      <w:r w:rsidR="00D548BB" w:rsidRPr="00AA6AFA">
        <w:t>Стојилковић</w:t>
      </w:r>
      <w:proofErr w:type="spellEnd"/>
      <w:r w:rsidR="00D548BB" w:rsidRPr="00AA6AFA">
        <w:t xml:space="preserve">, </w:t>
      </w:r>
      <w:proofErr w:type="spellStart"/>
      <w:r w:rsidR="00171D01">
        <w:t>Велибор</w:t>
      </w:r>
      <w:proofErr w:type="spellEnd"/>
      <w:r w:rsidR="00171D01">
        <w:t xml:space="preserve"> </w:t>
      </w:r>
      <w:proofErr w:type="spellStart"/>
      <w:r w:rsidR="00171D01">
        <w:t>Станојловић</w:t>
      </w:r>
      <w:proofErr w:type="spellEnd"/>
      <w:r w:rsidR="00171D01">
        <w:t>,</w:t>
      </w:r>
      <w:r w:rsidR="00171D01">
        <w:rPr>
          <w:lang w:val="sr-Cyrl-RS"/>
        </w:rPr>
        <w:t xml:space="preserve"> </w:t>
      </w:r>
      <w:proofErr w:type="spellStart"/>
      <w:r w:rsidR="00D548BB" w:rsidRPr="00AA6AFA">
        <w:t>Оља</w:t>
      </w:r>
      <w:proofErr w:type="spellEnd"/>
      <w:r w:rsidR="00D548BB" w:rsidRPr="00AA6AFA">
        <w:t xml:space="preserve"> </w:t>
      </w:r>
      <w:proofErr w:type="spellStart"/>
      <w:r w:rsidR="00D548BB" w:rsidRPr="00AA6AFA">
        <w:t>Петровић</w:t>
      </w:r>
      <w:proofErr w:type="spellEnd"/>
      <w:r w:rsidR="00D548BB" w:rsidRPr="00AA6AFA">
        <w:t>,</w:t>
      </w:r>
      <w:r w:rsidR="00171D01">
        <w:rPr>
          <w:lang w:val="sr-Cyrl-RS"/>
        </w:rPr>
        <w:t xml:space="preserve"> Дијана Радовић, </w:t>
      </w:r>
      <w:proofErr w:type="spellStart"/>
      <w:r w:rsidR="00C97C18" w:rsidRPr="00AA6AFA">
        <w:t>Арпад</w:t>
      </w:r>
      <w:proofErr w:type="spellEnd"/>
      <w:r w:rsidR="00C97C18" w:rsidRPr="00AA6AFA">
        <w:t xml:space="preserve"> </w:t>
      </w:r>
      <w:proofErr w:type="spellStart"/>
      <w:r w:rsidR="00C97C18" w:rsidRPr="00AA6AFA">
        <w:t>Фремонд</w:t>
      </w:r>
      <w:proofErr w:type="spellEnd"/>
      <w:r w:rsidR="00171D01">
        <w:rPr>
          <w:lang w:val="sr-Cyrl-RS"/>
        </w:rPr>
        <w:t xml:space="preserve">, </w:t>
      </w:r>
      <w:proofErr w:type="spellStart"/>
      <w:r w:rsidR="00C97C18" w:rsidRPr="00AA6AFA">
        <w:t>Никола</w:t>
      </w:r>
      <w:proofErr w:type="spellEnd"/>
      <w:r w:rsidR="00C97C18" w:rsidRPr="00AA6AFA">
        <w:t xml:space="preserve"> </w:t>
      </w:r>
      <w:proofErr w:type="spellStart"/>
      <w:r w:rsidR="00C97C18" w:rsidRPr="00AA6AFA">
        <w:t>Кожовић</w:t>
      </w:r>
      <w:proofErr w:type="spellEnd"/>
      <w:r w:rsidR="00C97C18" w:rsidRPr="00AA6AFA">
        <w:rPr>
          <w:lang w:val="sr-Cyrl-RS"/>
        </w:rPr>
        <w:t xml:space="preserve"> и </w:t>
      </w:r>
      <w:proofErr w:type="spellStart"/>
      <w:r w:rsidR="00D548BB" w:rsidRPr="00AA6AFA">
        <w:t>Ненад</w:t>
      </w:r>
      <w:proofErr w:type="spellEnd"/>
      <w:r w:rsidR="00D548BB" w:rsidRPr="00AA6AFA">
        <w:t xml:space="preserve"> </w:t>
      </w:r>
      <w:proofErr w:type="spellStart"/>
      <w:r w:rsidR="00D548BB" w:rsidRPr="00AA6AFA">
        <w:t>Филиповић</w:t>
      </w:r>
      <w:proofErr w:type="spellEnd"/>
      <w:r w:rsidR="00C97C18" w:rsidRPr="00AA6AFA">
        <w:rPr>
          <w:lang w:val="sr-Cyrl-RS"/>
        </w:rPr>
        <w:t>.</w:t>
      </w:r>
    </w:p>
    <w:p w:rsidR="004D5819" w:rsidRPr="00AA6AFA" w:rsidRDefault="004D5819" w:rsidP="001B26BF">
      <w:pPr>
        <w:jc w:val="both"/>
        <w:rPr>
          <w:lang w:val="sr-Cyrl-CS"/>
        </w:rPr>
      </w:pPr>
      <w:r w:rsidRPr="00AA6AFA">
        <w:rPr>
          <w:color w:val="C00000"/>
          <w:lang w:val="sr-Cyrl-CS"/>
        </w:rPr>
        <w:tab/>
      </w:r>
      <w:r w:rsidRPr="00AA6AFA">
        <w:rPr>
          <w:lang w:val="sr-Cyrl-CS"/>
        </w:rPr>
        <w:t xml:space="preserve">Седници нису присуствовали чланови Одбора: </w:t>
      </w:r>
      <w:r w:rsidR="00C97C18" w:rsidRPr="00AA6AFA">
        <w:rPr>
          <w:lang w:val="sr-Cyrl-CS"/>
        </w:rPr>
        <w:t>Соња Тодоровић</w:t>
      </w:r>
      <w:r w:rsidR="00FD49A5" w:rsidRPr="00AA6AFA">
        <w:rPr>
          <w:lang w:val="sr-Cyrl-CS"/>
        </w:rPr>
        <w:t>,</w:t>
      </w:r>
      <w:r w:rsidR="009B5934">
        <w:rPr>
          <w:lang w:val="sr-Cyrl-CS"/>
        </w:rPr>
        <w:t xml:space="preserve"> Марко Зељуг</w:t>
      </w:r>
      <w:r w:rsidR="00C97C18" w:rsidRPr="00AA6AFA">
        <w:rPr>
          <w:lang w:val="sr-Cyrl-CS"/>
        </w:rPr>
        <w:t>, Љубинко Ракоњац</w:t>
      </w:r>
      <w:r w:rsidR="00171D01">
        <w:rPr>
          <w:lang w:val="sr-Cyrl-CS"/>
        </w:rPr>
        <w:t xml:space="preserve"> и Јелисавета Вељковић.</w:t>
      </w:r>
    </w:p>
    <w:p w:rsidR="00BC12B4" w:rsidRPr="00A90402" w:rsidRDefault="004D5819" w:rsidP="001B26BF">
      <w:pPr>
        <w:ind w:firstLine="720"/>
        <w:jc w:val="both"/>
        <w:rPr>
          <w:lang w:val="sr-Cyrl-RS"/>
        </w:rPr>
      </w:pPr>
      <w:r w:rsidRPr="00AA6AFA">
        <w:rPr>
          <w:lang w:val="sr-Cyrl-CS"/>
        </w:rPr>
        <w:t>Седници су присуствовали представници Министарства пољопривреде, шумарства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 xml:space="preserve">и водопривреде: </w:t>
      </w:r>
      <w:r w:rsidR="004571C1" w:rsidRPr="00AA6AFA">
        <w:rPr>
          <w:lang w:val="sr-Cyrl-CS"/>
        </w:rPr>
        <w:t>Јелена Благојевић</w:t>
      </w:r>
      <w:r w:rsidR="0076651C" w:rsidRPr="00AA6AFA">
        <w:rPr>
          <w:lang w:val="sr-Cyrl-CS"/>
        </w:rPr>
        <w:t xml:space="preserve">, </w:t>
      </w:r>
      <w:r w:rsidR="00171D01">
        <w:rPr>
          <w:lang w:val="sr-Cyrl-CS"/>
        </w:rPr>
        <w:t xml:space="preserve">државни секретар, </w:t>
      </w:r>
      <w:r w:rsidR="004571C1" w:rsidRPr="00AA6AFA">
        <w:rPr>
          <w:lang w:val="sr-Cyrl-CS"/>
        </w:rPr>
        <w:t>Ненад Катанић, помоћник министра Сектора за пољопривредну политику,</w:t>
      </w:r>
      <w:r w:rsidR="00171D01">
        <w:rPr>
          <w:lang w:val="sr-Cyrl-CS"/>
        </w:rPr>
        <w:t xml:space="preserve"> Емина Милакара, директор Управе за ветерину, </w:t>
      </w:r>
      <w:r w:rsidR="004571C1" w:rsidRPr="00AA6AFA">
        <w:rPr>
          <w:lang w:val="sr-Cyrl-CS"/>
        </w:rPr>
        <w:t>Бојан Живковић, помоћник директора Управе за аграрна плаћања, Драгослав Милутиновић, помоћник дирек</w:t>
      </w:r>
      <w:r w:rsidR="00E60B84">
        <w:rPr>
          <w:lang w:val="sr-Cyrl-CS"/>
        </w:rPr>
        <w:t xml:space="preserve">тора Управе за аграрна плаћања и </w:t>
      </w:r>
      <w:r w:rsidR="00171D01">
        <w:rPr>
          <w:lang w:val="sr-Cyrl-CS"/>
        </w:rPr>
        <w:t>Ненад Терзић, Сектор за пољопривредну политику</w:t>
      </w:r>
      <w:r w:rsidR="00E60B84">
        <w:rPr>
          <w:lang w:val="sr-Cyrl-CS"/>
        </w:rPr>
        <w:t>.</w:t>
      </w:r>
    </w:p>
    <w:p w:rsidR="00CE2D59" w:rsidRPr="00AA6AFA" w:rsidRDefault="00CE2D59" w:rsidP="001B26BF">
      <w:pPr>
        <w:ind w:firstLine="720"/>
        <w:jc w:val="both"/>
        <w:rPr>
          <w:bCs/>
          <w:lang w:val="sr-Cyrl-RS"/>
        </w:rPr>
      </w:pPr>
    </w:p>
    <w:p w:rsidR="004D5819" w:rsidRPr="00AA6AFA" w:rsidRDefault="004D5819" w:rsidP="001B26BF">
      <w:pPr>
        <w:tabs>
          <w:tab w:val="left" w:pos="1134"/>
        </w:tabs>
        <w:ind w:firstLine="720"/>
        <w:jc w:val="both"/>
        <w:rPr>
          <w:bCs/>
          <w:lang w:val="sr-Cyrl-RS"/>
        </w:rPr>
      </w:pPr>
      <w:r w:rsidRPr="00AA6AFA">
        <w:rPr>
          <w:bCs/>
          <w:lang w:val="sr-Cyrl-RS"/>
        </w:rPr>
        <w:t xml:space="preserve">Одбор је </w:t>
      </w:r>
      <w:r w:rsidR="001B0967">
        <w:rPr>
          <w:bCs/>
          <w:lang w:val="sr-Cyrl-RS"/>
        </w:rPr>
        <w:t>једногласно</w:t>
      </w:r>
      <w:r w:rsidRPr="00AA6AFA">
        <w:rPr>
          <w:bCs/>
          <w:lang w:val="sr-Cyrl-RS"/>
        </w:rPr>
        <w:t xml:space="preserve"> усвојио следећи</w:t>
      </w:r>
    </w:p>
    <w:p w:rsidR="004D5819" w:rsidRPr="00AA6AFA" w:rsidRDefault="004D5819" w:rsidP="001B26BF">
      <w:pPr>
        <w:tabs>
          <w:tab w:val="left" w:pos="1134"/>
        </w:tabs>
        <w:jc w:val="both"/>
        <w:rPr>
          <w:bCs/>
          <w:color w:val="C00000"/>
          <w:lang w:val="sr-Cyrl-RS"/>
        </w:rPr>
      </w:pPr>
    </w:p>
    <w:p w:rsidR="0076651C" w:rsidRPr="000445D7" w:rsidRDefault="00171D01" w:rsidP="001B26BF">
      <w:pPr>
        <w:spacing w:line="276" w:lineRule="auto"/>
        <w:jc w:val="both"/>
        <w:rPr>
          <w:rFonts w:eastAsiaTheme="minorHAnsi"/>
          <w:lang w:val="sr-Cyrl-RS" w:eastAsia="en-US"/>
        </w:rPr>
      </w:pPr>
      <w:r>
        <w:rPr>
          <w:rFonts w:eastAsiaTheme="minorHAnsi"/>
          <w:lang w:val="sr-Cyrl-RS" w:eastAsia="en-US"/>
        </w:rPr>
        <w:t xml:space="preserve">                              </w:t>
      </w:r>
      <w:r w:rsidR="00E60B84">
        <w:rPr>
          <w:rFonts w:eastAsiaTheme="minorHAnsi"/>
          <w:lang w:val="sr-Cyrl-RS" w:eastAsia="en-US"/>
        </w:rPr>
        <w:t xml:space="preserve">                            </w:t>
      </w:r>
      <w:r>
        <w:rPr>
          <w:rFonts w:eastAsiaTheme="minorHAnsi"/>
          <w:lang w:val="sr-Cyrl-RS" w:eastAsia="en-US"/>
        </w:rPr>
        <w:t xml:space="preserve">    </w:t>
      </w:r>
      <w:r w:rsidR="0076651C" w:rsidRPr="000445D7">
        <w:rPr>
          <w:rFonts w:eastAsiaTheme="minorHAnsi"/>
          <w:lang w:val="sr-Cyrl-RS" w:eastAsia="en-US"/>
        </w:rPr>
        <w:t>Д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н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е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в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н</w:t>
      </w:r>
      <w:r>
        <w:rPr>
          <w:rFonts w:eastAsiaTheme="minorHAnsi"/>
          <w:lang w:val="sr-Cyrl-RS" w:eastAsia="en-US"/>
        </w:rPr>
        <w:t xml:space="preserve"> и  </w:t>
      </w:r>
      <w:r w:rsidR="0076651C" w:rsidRPr="000445D7">
        <w:rPr>
          <w:rFonts w:eastAsiaTheme="minorHAnsi"/>
          <w:lang w:val="sr-Cyrl-RS" w:eastAsia="en-US"/>
        </w:rPr>
        <w:t>р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е</w:t>
      </w:r>
      <w:r>
        <w:rPr>
          <w:rFonts w:eastAsiaTheme="minorHAnsi"/>
          <w:lang w:val="sr-Cyrl-RS" w:eastAsia="en-US"/>
        </w:rPr>
        <w:t xml:space="preserve"> </w:t>
      </w:r>
      <w:r w:rsidR="0076651C" w:rsidRPr="000445D7">
        <w:rPr>
          <w:rFonts w:eastAsiaTheme="minorHAnsi"/>
          <w:lang w:val="sr-Cyrl-RS" w:eastAsia="en-US"/>
        </w:rPr>
        <w:t>д</w:t>
      </w:r>
    </w:p>
    <w:p w:rsidR="0076651C" w:rsidRPr="00AA6AFA" w:rsidRDefault="0076651C" w:rsidP="001B26BF">
      <w:pPr>
        <w:spacing w:line="276" w:lineRule="auto"/>
        <w:jc w:val="both"/>
        <w:rPr>
          <w:rFonts w:eastAsiaTheme="minorHAnsi"/>
          <w:lang w:val="sr-Cyrl-RS" w:eastAsia="en-US"/>
        </w:rPr>
      </w:pPr>
    </w:p>
    <w:p w:rsidR="00D548BB" w:rsidRDefault="00D548BB" w:rsidP="001B26BF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 w:rsidRPr="00AA6AFA">
        <w:rPr>
          <w:lang w:val="sr-Cyrl-RS"/>
        </w:rPr>
        <w:t>Стање у сточарству са посебним освртом на свињарство.</w:t>
      </w:r>
    </w:p>
    <w:p w:rsidR="00171D01" w:rsidRDefault="00171D01" w:rsidP="00171D01">
      <w:pPr>
        <w:pStyle w:val="ListParagraph"/>
        <w:ind w:left="927"/>
        <w:jc w:val="both"/>
        <w:rPr>
          <w:lang w:val="sr-Cyrl-RS"/>
        </w:rPr>
      </w:pPr>
    </w:p>
    <w:p w:rsidR="00171D01" w:rsidRPr="00AA6AFA" w:rsidRDefault="00171D01" w:rsidP="00171D01">
      <w:pPr>
        <w:pStyle w:val="ListParagraph"/>
        <w:ind w:left="927"/>
        <w:jc w:val="both"/>
        <w:rPr>
          <w:lang w:val="sr-Cyrl-RS"/>
        </w:rPr>
      </w:pPr>
    </w:p>
    <w:p w:rsidR="00E60B84" w:rsidRPr="00E60B84" w:rsidRDefault="00B206F8" w:rsidP="00B206F8">
      <w:pPr>
        <w:ind w:firstLine="567"/>
        <w:jc w:val="both"/>
        <w:rPr>
          <w:rFonts w:eastAsia="Calibri"/>
          <w:bCs/>
          <w:color w:val="000000"/>
          <w:lang w:val="sr-Cyrl-RS" w:eastAsia="en-US"/>
        </w:rPr>
      </w:pPr>
      <w:r>
        <w:rPr>
          <w:rFonts w:eastAsia="Calibri"/>
          <w:bCs/>
          <w:color w:val="000000"/>
          <w:lang w:val="sr-Cyrl-CS" w:eastAsia="en-US"/>
        </w:rPr>
        <w:t xml:space="preserve">   </w:t>
      </w:r>
      <w:r w:rsidR="00E60B84" w:rsidRPr="00E60B84">
        <w:rPr>
          <w:rFonts w:eastAsia="Calibri"/>
          <w:bCs/>
          <w:color w:val="000000"/>
          <w:lang w:val="sr-Cyrl-CS" w:eastAsia="en-US"/>
        </w:rPr>
        <w:t>Пре преласка на разматрање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 прве тачке дневн</w:t>
      </w:r>
      <w:r w:rsidR="00E60B84">
        <w:rPr>
          <w:rFonts w:eastAsia="Calibri"/>
          <w:bCs/>
          <w:color w:val="000000"/>
          <w:lang w:val="sr-Cyrl-RS" w:eastAsia="en-US"/>
        </w:rPr>
        <w:t xml:space="preserve">ог реда усвојен је записник осме </w:t>
      </w:r>
      <w:r>
        <w:rPr>
          <w:rFonts w:eastAsia="Calibri"/>
          <w:bCs/>
          <w:color w:val="000000"/>
          <w:lang w:val="sr-Cyrl-RS" w:eastAsia="en-US"/>
        </w:rPr>
        <w:t>сед</w:t>
      </w:r>
      <w:r w:rsidR="0029344F">
        <w:rPr>
          <w:rFonts w:eastAsia="Calibri"/>
          <w:bCs/>
          <w:color w:val="000000"/>
          <w:lang w:val="sr-Cyrl-RS" w:eastAsia="en-US"/>
        </w:rPr>
        <w:t xml:space="preserve">нице Одбора, која је одржана 10. маја </w:t>
      </w:r>
      <w:r w:rsidR="00E60B84" w:rsidRPr="00E60B84">
        <w:rPr>
          <w:rFonts w:eastAsia="Calibri"/>
          <w:bCs/>
          <w:color w:val="000000"/>
          <w:lang w:val="sr-Cyrl-RS" w:eastAsia="en-US"/>
        </w:rPr>
        <w:t xml:space="preserve">2021. године, </w:t>
      </w:r>
      <w:r w:rsidR="0029344F">
        <w:rPr>
          <w:rFonts w:eastAsia="Calibri"/>
          <w:bCs/>
          <w:color w:val="000000"/>
          <w:lang w:val="sr-Cyrl-RS" w:eastAsia="en-US"/>
        </w:rPr>
        <w:t>у тексту у коме је и предложен.</w:t>
      </w:r>
    </w:p>
    <w:p w:rsidR="004D5819" w:rsidRPr="00B206F8" w:rsidRDefault="004D5819" w:rsidP="00B206F8">
      <w:pPr>
        <w:suppressAutoHyphens/>
        <w:autoSpaceDN w:val="0"/>
        <w:jc w:val="both"/>
        <w:textAlignment w:val="baseline"/>
        <w:rPr>
          <w:rFonts w:eastAsia="Calibri" w:cs="Calibri"/>
          <w:color w:val="C00000"/>
          <w:kern w:val="3"/>
          <w:lang w:val="sr-Cyrl-CS" w:eastAsia="hi-IN" w:bidi="hi-IN"/>
        </w:rPr>
      </w:pPr>
    </w:p>
    <w:p w:rsidR="00D548BB" w:rsidRDefault="004D5819" w:rsidP="00171D01">
      <w:pPr>
        <w:ind w:firstLine="720"/>
        <w:jc w:val="both"/>
        <w:rPr>
          <w:lang w:val="sr-Cyrl-RS"/>
        </w:rPr>
      </w:pPr>
      <w:r w:rsidRPr="00AA6AFA">
        <w:rPr>
          <w:lang w:val="sr-Cyrl-CS"/>
        </w:rPr>
        <w:t>Прва тачка дневног реда</w:t>
      </w:r>
      <w:r w:rsidR="00171D01">
        <w:rPr>
          <w:vertAlign w:val="subscript"/>
          <w:lang w:val="sr-Cyrl-CS"/>
        </w:rPr>
        <w:t xml:space="preserve"> </w:t>
      </w:r>
      <w:r w:rsidR="0076651C" w:rsidRPr="00AA6AFA">
        <w:rPr>
          <w:vertAlign w:val="subscript"/>
          <w:lang w:val="sr-Cyrl-CS"/>
        </w:rPr>
        <w:t>–</w:t>
      </w:r>
      <w:r w:rsidRPr="00AA6AFA">
        <w:rPr>
          <w:vertAlign w:val="subscript"/>
          <w:lang w:val="sr-Cyrl-CS"/>
        </w:rPr>
        <w:t xml:space="preserve"> </w:t>
      </w:r>
      <w:r w:rsidR="00D548BB" w:rsidRPr="00AA6AFA">
        <w:rPr>
          <w:lang w:val="sr-Cyrl-RS"/>
        </w:rPr>
        <w:t>Стање у сточарству са</w:t>
      </w:r>
      <w:r w:rsidR="00171D01">
        <w:rPr>
          <w:lang w:val="sr-Cyrl-RS"/>
        </w:rPr>
        <w:t xml:space="preserve"> посебним освртом на свињарство.</w:t>
      </w:r>
    </w:p>
    <w:p w:rsidR="00171D01" w:rsidRPr="00AA6AFA" w:rsidRDefault="00171D01" w:rsidP="00171D01">
      <w:pPr>
        <w:ind w:firstLine="720"/>
        <w:jc w:val="both"/>
        <w:rPr>
          <w:lang w:val="sr-Cyrl-RS"/>
        </w:rPr>
      </w:pPr>
    </w:p>
    <w:p w:rsidR="00602D07" w:rsidRPr="00D239A2" w:rsidRDefault="004D5819" w:rsidP="00D239A2">
      <w:pPr>
        <w:ind w:firstLine="720"/>
        <w:jc w:val="both"/>
        <w:rPr>
          <w:b/>
          <w:lang w:val="sr-Cyrl-RS"/>
        </w:rPr>
      </w:pPr>
      <w:r w:rsidRPr="00AA6AFA">
        <w:rPr>
          <w:lang w:val="sr-Cyrl-RS"/>
        </w:rPr>
        <w:t xml:space="preserve">У уводним напоменама, </w:t>
      </w:r>
      <w:r w:rsidR="009C201B" w:rsidRPr="00AA6AFA">
        <w:rPr>
          <w:lang w:val="sr-Cyrl-RS"/>
        </w:rPr>
        <w:t>Јелена Благојевић, државни секретар</w:t>
      </w:r>
      <w:r w:rsidR="001F785F">
        <w:rPr>
          <w:lang w:val="sr-Cyrl-RS"/>
        </w:rPr>
        <w:t xml:space="preserve"> </w:t>
      </w:r>
      <w:r w:rsidR="004F5B70" w:rsidRPr="00AA6AFA">
        <w:rPr>
          <w:lang w:val="sr-Cyrl-RS"/>
        </w:rPr>
        <w:t xml:space="preserve">истакла је да је ова глобална пандемијска криза која је захватила </w:t>
      </w:r>
      <w:r w:rsidR="009A3045" w:rsidRPr="00AA6AFA">
        <w:rPr>
          <w:lang w:val="sr-Cyrl-RS"/>
        </w:rPr>
        <w:t>и терито</w:t>
      </w:r>
      <w:r w:rsidR="000D17A3" w:rsidRPr="00AA6AFA">
        <w:rPr>
          <w:lang w:val="sr-Cyrl-RS"/>
        </w:rPr>
        <w:t xml:space="preserve">рију наше земље значајно погоршала пословање, </w:t>
      </w:r>
      <w:r w:rsidR="009A3045" w:rsidRPr="00AA6AFA">
        <w:rPr>
          <w:lang w:val="sr-Cyrl-RS"/>
        </w:rPr>
        <w:t>финансијски и</w:t>
      </w:r>
      <w:r w:rsidR="00A57FD8" w:rsidRPr="00AA6AFA">
        <w:rPr>
          <w:lang w:val="sr-Cyrl-RS"/>
        </w:rPr>
        <w:t xml:space="preserve"> економски положај пољопривредних </w:t>
      </w:r>
      <w:r w:rsidR="009A3045" w:rsidRPr="00AA6AFA">
        <w:rPr>
          <w:lang w:val="sr-Cyrl-RS"/>
        </w:rPr>
        <w:t xml:space="preserve"> газдинства </w:t>
      </w:r>
      <w:r w:rsidR="009D36C1" w:rsidRPr="00AA6AFA">
        <w:rPr>
          <w:lang w:val="sr-Cyrl-RS"/>
        </w:rPr>
        <w:t xml:space="preserve">што се посебно одразило на </w:t>
      </w:r>
      <w:r w:rsidR="004F5B70" w:rsidRPr="00AA6AFA">
        <w:rPr>
          <w:lang w:val="sr-Cyrl-RS"/>
        </w:rPr>
        <w:t>сточарство.</w:t>
      </w:r>
      <w:r w:rsidR="009A3045" w:rsidRPr="00AA6AFA">
        <w:rPr>
          <w:lang w:val="sr-Cyrl-RS"/>
        </w:rPr>
        <w:t xml:space="preserve"> </w:t>
      </w:r>
      <w:r w:rsidR="00A90402">
        <w:rPr>
          <w:lang w:val="sr-Cyrl-RS"/>
        </w:rPr>
        <w:t>Влада Републике Србије</w:t>
      </w:r>
      <w:r w:rsidR="009A3045" w:rsidRPr="00AA6AFA">
        <w:rPr>
          <w:lang w:val="sr-Cyrl-RS"/>
        </w:rPr>
        <w:t xml:space="preserve"> у сарадњи са Министарством пољопривреде, шумарства и водопривреде</w:t>
      </w:r>
      <w:r w:rsidR="000D17A3" w:rsidRPr="00AA6AFA">
        <w:rPr>
          <w:lang w:val="sr-Cyrl-RS"/>
        </w:rPr>
        <w:t xml:space="preserve"> предузела је</w:t>
      </w:r>
      <w:r w:rsidR="00676E6F">
        <w:rPr>
          <w:lang w:val="en-US"/>
        </w:rPr>
        <w:t xml:space="preserve"> </w:t>
      </w:r>
      <w:r w:rsidR="009D36C1" w:rsidRPr="00AA6AFA">
        <w:rPr>
          <w:lang w:val="sr-Cyrl-RS"/>
        </w:rPr>
        <w:t xml:space="preserve">мере за </w:t>
      </w:r>
      <w:r w:rsidR="009D36C1" w:rsidRPr="00AA6AFA">
        <w:rPr>
          <w:lang w:val="sr-Cyrl-RS"/>
        </w:rPr>
        <w:lastRenderedPageBreak/>
        <w:t xml:space="preserve">стабилизацију тржишта кроз Уредбу о утврђивању </w:t>
      </w:r>
      <w:r w:rsidR="00A57FD8" w:rsidRPr="00AA6AFA">
        <w:rPr>
          <w:lang w:val="sr-Cyrl-RS"/>
        </w:rPr>
        <w:t xml:space="preserve">програма </w:t>
      </w:r>
      <w:r w:rsidR="009D36C1" w:rsidRPr="00AA6AFA">
        <w:rPr>
          <w:lang w:val="sr-Cyrl-RS"/>
        </w:rPr>
        <w:t xml:space="preserve">финансијске подршке пољопривредним произвођачима кроз откуп тржишних вишкова товних јунади у отежаним економским условима услед пандемије </w:t>
      </w:r>
      <w:r w:rsidR="009D36C1" w:rsidRPr="00AA6AFA">
        <w:rPr>
          <w:lang w:val="en-US"/>
        </w:rPr>
        <w:t>COVID-19</w:t>
      </w:r>
      <w:r w:rsidR="00D52B57">
        <w:rPr>
          <w:lang w:val="sr-Cyrl-RS"/>
        </w:rPr>
        <w:t xml:space="preserve"> </w:t>
      </w:r>
      <w:r w:rsidR="00D52B57" w:rsidRPr="00AA6AFA">
        <w:rPr>
          <w:rStyle w:val="Emphasis"/>
          <w:i w:val="0"/>
          <w:lang w:val="sr-Cyrl-RS"/>
        </w:rPr>
        <w:t xml:space="preserve">изазване вирусом </w:t>
      </w:r>
      <w:r w:rsidR="00D52B57" w:rsidRPr="00AA6AFA">
        <w:t>SARS-CoV-</w:t>
      </w:r>
      <w:r w:rsidR="00D52B57">
        <w:rPr>
          <w:rStyle w:val="Emphasis"/>
        </w:rPr>
        <w:t>2</w:t>
      </w:r>
      <w:r w:rsidR="00D52B57">
        <w:rPr>
          <w:lang w:val="sr-Cyrl-RS"/>
        </w:rPr>
        <w:t xml:space="preserve">. </w:t>
      </w:r>
      <w:r w:rsidR="009454E0" w:rsidRPr="00AA6AFA">
        <w:rPr>
          <w:lang w:val="sr-Cyrl-RS"/>
        </w:rPr>
        <w:t xml:space="preserve">Такође, донета је </w:t>
      </w:r>
      <w:r w:rsidR="009454E0" w:rsidRPr="00AA6AFA">
        <w:rPr>
          <w:rStyle w:val="Emphasis"/>
          <w:i w:val="0"/>
          <w:lang w:val="sr-Cyrl-RS"/>
        </w:rPr>
        <w:t>Уредба о новчаној помоћи пољопривредним газдинствима у циљу ублажавања пос</w:t>
      </w:r>
      <w:r w:rsidR="00D52B57">
        <w:rPr>
          <w:rStyle w:val="Emphasis"/>
          <w:i w:val="0"/>
          <w:lang w:val="sr-Cyrl-RS"/>
        </w:rPr>
        <w:t xml:space="preserve">ледица насталих услед болести </w:t>
      </w:r>
      <w:r w:rsidR="00D52B57">
        <w:rPr>
          <w:rStyle w:val="Emphasis"/>
          <w:i w:val="0"/>
          <w:lang w:val="sr-Latn-RS"/>
        </w:rPr>
        <w:t xml:space="preserve">COVID-19 </w:t>
      </w:r>
      <w:r w:rsidR="009454E0" w:rsidRPr="00AA6AFA">
        <w:rPr>
          <w:rStyle w:val="Emphasis"/>
          <w:i w:val="0"/>
          <w:lang w:val="sr-Cyrl-RS"/>
        </w:rPr>
        <w:t xml:space="preserve">изазване вирусом </w:t>
      </w:r>
      <w:r w:rsidR="009454E0" w:rsidRPr="00AA6AFA">
        <w:t>SARS-CoV-</w:t>
      </w:r>
      <w:r w:rsidR="00D239A2">
        <w:rPr>
          <w:rStyle w:val="Emphasis"/>
        </w:rPr>
        <w:t>2.</w:t>
      </w:r>
      <w:r w:rsidR="00D239A2">
        <w:rPr>
          <w:rStyle w:val="Emphasis"/>
          <w:lang w:val="sr-Cyrl-RS"/>
        </w:rPr>
        <w:t xml:space="preserve"> </w:t>
      </w:r>
      <w:r w:rsidR="00A57FD8" w:rsidRPr="00AA6AFA">
        <w:rPr>
          <w:rStyle w:val="Emphasis"/>
          <w:i w:val="0"/>
          <w:lang w:val="sr-Cyrl-RS"/>
        </w:rPr>
        <w:t>Истакла је да је се у</w:t>
      </w:r>
      <w:r w:rsidR="00873E87" w:rsidRPr="00AA6AFA">
        <w:rPr>
          <w:rStyle w:val="Emphasis"/>
          <w:i w:val="0"/>
        </w:rPr>
        <w:t xml:space="preserve"> </w:t>
      </w:r>
      <w:proofErr w:type="spellStart"/>
      <w:r w:rsidR="004A70C6" w:rsidRPr="00AA6AFA">
        <w:rPr>
          <w:rStyle w:val="Emphasis"/>
          <w:i w:val="0"/>
        </w:rPr>
        <w:t>складу</w:t>
      </w:r>
      <w:proofErr w:type="spellEnd"/>
      <w:r w:rsidR="00873E87" w:rsidRPr="00AA6AFA">
        <w:rPr>
          <w:rStyle w:val="Emphasis"/>
          <w:i w:val="0"/>
        </w:rPr>
        <w:t xml:space="preserve"> </w:t>
      </w:r>
      <w:r w:rsidR="004A70C6" w:rsidRPr="00AA6AFA">
        <w:rPr>
          <w:rStyle w:val="Emphasis"/>
          <w:i w:val="0"/>
        </w:rPr>
        <w:t>с</w:t>
      </w:r>
      <w:r w:rsidR="00A57FD8" w:rsidRPr="00AA6AFA">
        <w:rPr>
          <w:rStyle w:val="Emphasis"/>
          <w:i w:val="0"/>
          <w:lang w:val="sr-Cyrl-RS"/>
        </w:rPr>
        <w:t>а</w:t>
      </w:r>
      <w:r w:rsidR="00873E87" w:rsidRPr="00AA6AFA">
        <w:rPr>
          <w:rStyle w:val="Emphasis"/>
          <w:i w:val="0"/>
        </w:rPr>
        <w:t xml:space="preserve"> </w:t>
      </w:r>
      <w:proofErr w:type="spellStart"/>
      <w:r w:rsidR="004A70C6" w:rsidRPr="00AA6AFA">
        <w:rPr>
          <w:rStyle w:val="Emphasis"/>
          <w:i w:val="0"/>
        </w:rPr>
        <w:t>Уредбом</w:t>
      </w:r>
      <w:proofErr w:type="spellEnd"/>
      <w:r w:rsidR="00873E87" w:rsidRPr="00AA6AFA">
        <w:rPr>
          <w:rStyle w:val="Emphasis"/>
          <w:i w:val="0"/>
        </w:rPr>
        <w:t xml:space="preserve"> </w:t>
      </w:r>
      <w:proofErr w:type="spellStart"/>
      <w:r w:rsidR="004A70C6" w:rsidRPr="00AA6AFA">
        <w:rPr>
          <w:rStyle w:val="Emphasis"/>
          <w:i w:val="0"/>
        </w:rPr>
        <w:t>одобрава</w:t>
      </w:r>
      <w:proofErr w:type="spellEnd"/>
      <w:r w:rsidR="00873E87" w:rsidRPr="00AA6AFA">
        <w:rPr>
          <w:rStyle w:val="Emphasis"/>
          <w:i w:val="0"/>
        </w:rPr>
        <w:t xml:space="preserve"> </w:t>
      </w:r>
      <w:proofErr w:type="spellStart"/>
      <w:r w:rsidR="004A70C6" w:rsidRPr="00AA6AFA">
        <w:rPr>
          <w:rStyle w:val="Emphasis"/>
          <w:i w:val="0"/>
        </w:rPr>
        <w:t>једнократна</w:t>
      </w:r>
      <w:proofErr w:type="spellEnd"/>
      <w:r w:rsidR="00873E87" w:rsidRPr="00AA6AFA">
        <w:rPr>
          <w:rStyle w:val="Emphasis"/>
          <w:i w:val="0"/>
        </w:rPr>
        <w:t xml:space="preserve"> </w:t>
      </w:r>
      <w:proofErr w:type="spellStart"/>
      <w:r w:rsidR="004A70C6" w:rsidRPr="00AA6AFA">
        <w:rPr>
          <w:rStyle w:val="Emphasis"/>
          <w:i w:val="0"/>
        </w:rPr>
        <w:t>помо</w:t>
      </w:r>
      <w:proofErr w:type="spellEnd"/>
      <w:r w:rsidR="004A70C6" w:rsidRPr="00AA6AFA">
        <w:rPr>
          <w:rStyle w:val="Emphasis"/>
          <w:i w:val="0"/>
          <w:lang w:val="sr-Latn-RS"/>
        </w:rPr>
        <w:t>ћ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апсолутном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новчано</w:t>
      </w:r>
      <w:r w:rsidR="000D17A3" w:rsidRPr="00AA6AFA">
        <w:rPr>
          <w:rStyle w:val="Emphasis"/>
          <w:i w:val="0"/>
          <w:lang w:val="sr-Cyrl-RS"/>
        </w:rPr>
        <w:t>м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износу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грлу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стоке</w:t>
      </w:r>
      <w:r w:rsidR="00873E87" w:rsidRPr="00AA6AFA">
        <w:rPr>
          <w:rStyle w:val="Emphasis"/>
          <w:i w:val="0"/>
          <w:lang w:val="sr-Latn-RS"/>
        </w:rPr>
        <w:t xml:space="preserve">: </w:t>
      </w:r>
      <w:r w:rsidR="004A70C6" w:rsidRPr="00AA6AFA">
        <w:rPr>
          <w:rStyle w:val="Emphasis"/>
          <w:i w:val="0"/>
          <w:lang w:val="sr-Latn-RS"/>
        </w:rPr>
        <w:t>краве</w:t>
      </w:r>
      <w:r w:rsidR="00873E87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овце</w:t>
      </w:r>
      <w:r w:rsidR="00873E87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козе</w:t>
      </w:r>
      <w:r w:rsidR="00D239A2">
        <w:rPr>
          <w:rStyle w:val="Emphasis"/>
          <w:i w:val="0"/>
          <w:lang w:val="sr-Cyrl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односно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кошници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пчела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до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највише</w:t>
      </w:r>
      <w:r w:rsidR="000D17A3" w:rsidRPr="00AA6AFA">
        <w:rPr>
          <w:rStyle w:val="Emphasis"/>
          <w:i w:val="0"/>
          <w:lang w:val="sr-Cyrl-RS"/>
        </w:rPr>
        <w:t>г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у</w:t>
      </w:r>
      <w:r w:rsidR="00D71E11" w:rsidRPr="00AA6AFA">
        <w:rPr>
          <w:rStyle w:val="Emphasis"/>
          <w:i w:val="0"/>
          <w:lang w:val="sr-Cyrl-RS"/>
        </w:rPr>
        <w:t>куп</w:t>
      </w:r>
      <w:r w:rsidR="004A70C6" w:rsidRPr="00AA6AFA">
        <w:rPr>
          <w:rStyle w:val="Emphasis"/>
          <w:i w:val="0"/>
          <w:lang w:val="sr-Latn-RS"/>
        </w:rPr>
        <w:t>ног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новчаног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износа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помоћи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складу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са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овом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уредбом</w:t>
      </w:r>
      <w:r w:rsidR="00D239A2">
        <w:rPr>
          <w:rStyle w:val="Emphasis"/>
          <w:i w:val="0"/>
          <w:lang w:val="sr-Cyrl-RS"/>
        </w:rPr>
        <w:t xml:space="preserve"> и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то</w:t>
      </w:r>
      <w:r w:rsidR="00873E87" w:rsidRPr="00AA6AFA">
        <w:rPr>
          <w:rStyle w:val="Emphasis"/>
          <w:i w:val="0"/>
          <w:lang w:val="sr-Latn-RS"/>
        </w:rPr>
        <w:t xml:space="preserve">: 3.000 </w:t>
      </w:r>
      <w:r w:rsidR="004A70C6" w:rsidRPr="00AA6AFA">
        <w:rPr>
          <w:rStyle w:val="Emphasis"/>
          <w:i w:val="0"/>
          <w:lang w:val="sr-Latn-RS"/>
        </w:rPr>
        <w:t>динара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грлу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краве</w:t>
      </w:r>
      <w:r w:rsidR="00873E87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највише</w:t>
      </w:r>
      <w:r w:rsidR="00873E87" w:rsidRPr="00AA6AFA">
        <w:rPr>
          <w:rStyle w:val="Emphasis"/>
          <w:i w:val="0"/>
          <w:lang w:val="sr-Latn-RS"/>
        </w:rPr>
        <w:t xml:space="preserve"> 30.000 </w:t>
      </w:r>
      <w:r w:rsidR="004A70C6" w:rsidRPr="00AA6AFA">
        <w:rPr>
          <w:rStyle w:val="Emphasis"/>
          <w:i w:val="0"/>
          <w:lang w:val="sr-Latn-RS"/>
        </w:rPr>
        <w:t>динара</w:t>
      </w:r>
      <w:r w:rsidR="00873E87" w:rsidRPr="00AA6AFA">
        <w:rPr>
          <w:rStyle w:val="Emphasis"/>
          <w:i w:val="0"/>
          <w:lang w:val="sr-Latn-RS"/>
        </w:rPr>
        <w:t xml:space="preserve">, 500 </w:t>
      </w:r>
      <w:r w:rsidR="004A70C6" w:rsidRPr="00AA6AFA">
        <w:rPr>
          <w:rStyle w:val="Emphasis"/>
          <w:i w:val="0"/>
          <w:lang w:val="sr-Latn-RS"/>
        </w:rPr>
        <w:t>динара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грлу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овце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или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козе</w:t>
      </w:r>
      <w:r w:rsidR="00873E87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највише</w:t>
      </w:r>
      <w:r w:rsidR="00873E87" w:rsidRPr="00AA6AFA">
        <w:rPr>
          <w:rStyle w:val="Emphasis"/>
          <w:i w:val="0"/>
          <w:lang w:val="sr-Latn-RS"/>
        </w:rPr>
        <w:t xml:space="preserve"> 20.000 </w:t>
      </w:r>
      <w:r w:rsidR="004A70C6" w:rsidRPr="00AA6AFA">
        <w:rPr>
          <w:rStyle w:val="Emphasis"/>
          <w:i w:val="0"/>
          <w:lang w:val="sr-Latn-RS"/>
        </w:rPr>
        <w:t>динара</w:t>
      </w:r>
      <w:r w:rsidR="00873E87" w:rsidRPr="00AA6AFA">
        <w:rPr>
          <w:rStyle w:val="Emphasis"/>
          <w:i w:val="0"/>
          <w:lang w:val="sr-Latn-RS"/>
        </w:rPr>
        <w:t xml:space="preserve">, 800 </w:t>
      </w:r>
      <w:r w:rsidR="004A70C6" w:rsidRPr="00AA6AFA">
        <w:rPr>
          <w:rStyle w:val="Emphasis"/>
          <w:i w:val="0"/>
          <w:lang w:val="sr-Latn-RS"/>
        </w:rPr>
        <w:t>динара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кошници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пчела</w:t>
      </w:r>
      <w:r w:rsidR="00873E87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а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највише</w:t>
      </w:r>
      <w:r w:rsidR="00873E87" w:rsidRPr="00AA6AFA">
        <w:rPr>
          <w:rStyle w:val="Emphasis"/>
          <w:i w:val="0"/>
          <w:lang w:val="sr-Latn-RS"/>
        </w:rPr>
        <w:t xml:space="preserve"> 20.000 </w:t>
      </w:r>
      <w:r w:rsidR="004A70C6" w:rsidRPr="00AA6AFA">
        <w:rPr>
          <w:rStyle w:val="Emphasis"/>
          <w:i w:val="0"/>
          <w:lang w:val="sr-Latn-RS"/>
        </w:rPr>
        <w:t>динара</w:t>
      </w:r>
      <w:r w:rsidR="00873E87" w:rsidRPr="00AA6AFA">
        <w:rPr>
          <w:rStyle w:val="Emphasis"/>
          <w:i w:val="0"/>
          <w:lang w:val="sr-Latn-RS"/>
        </w:rPr>
        <w:t xml:space="preserve">. </w:t>
      </w:r>
      <w:r w:rsidR="00A57FD8" w:rsidRPr="00AA6AFA">
        <w:rPr>
          <w:rStyle w:val="Emphasis"/>
          <w:i w:val="0"/>
          <w:lang w:val="sr-Cyrl-RS"/>
        </w:rPr>
        <w:t>Услед п</w:t>
      </w:r>
      <w:r w:rsidR="004A70C6" w:rsidRPr="00AA6AFA">
        <w:rPr>
          <w:rStyle w:val="Emphasis"/>
          <w:i w:val="0"/>
          <w:lang w:val="sr-Latn-RS"/>
        </w:rPr>
        <w:t>андемије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дошло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је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до</w:t>
      </w:r>
      <w:r w:rsidR="00873E87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затварања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ресторана</w:t>
      </w:r>
      <w:r w:rsidR="00AA3CC8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забране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већих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окупљања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и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организованих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скупова</w:t>
      </w:r>
      <w:r w:rsidR="00AA3CC8" w:rsidRPr="00AA6AFA">
        <w:rPr>
          <w:rStyle w:val="Emphasis"/>
          <w:i w:val="0"/>
          <w:lang w:val="sr-Latn-RS"/>
        </w:rPr>
        <w:t xml:space="preserve">, </w:t>
      </w:r>
      <w:r w:rsidR="004A70C6" w:rsidRPr="00AA6AFA">
        <w:rPr>
          <w:rStyle w:val="Emphasis"/>
          <w:i w:val="0"/>
          <w:lang w:val="sr-Latn-RS"/>
        </w:rPr>
        <w:t>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то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A57FD8" w:rsidRPr="00AA6AFA">
        <w:rPr>
          <w:rStyle w:val="Emphasis"/>
          <w:i w:val="0"/>
          <w:lang w:val="sr-Cyrl-RS"/>
        </w:rPr>
        <w:t>се негатвно</w:t>
      </w:r>
      <w:r w:rsidR="00636509" w:rsidRPr="00AA6AFA">
        <w:rPr>
          <w:rStyle w:val="Emphasis"/>
          <w:i w:val="0"/>
          <w:lang w:val="sr-Cyrl-RS"/>
        </w:rPr>
        <w:t xml:space="preserve"> </w:t>
      </w:r>
      <w:r w:rsidR="00A57FD8" w:rsidRPr="00AA6AFA">
        <w:rPr>
          <w:rStyle w:val="Emphasis"/>
          <w:i w:val="0"/>
          <w:lang w:val="sr-Cyrl-RS"/>
        </w:rPr>
        <w:t>одразило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потрошњу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свињског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меса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и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месних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прерађевина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на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домаћем</w:t>
      </w:r>
      <w:r w:rsidR="00AA3CC8" w:rsidRPr="00AA6AFA">
        <w:rPr>
          <w:rStyle w:val="Emphasis"/>
          <w:i w:val="0"/>
          <w:lang w:val="sr-Latn-RS"/>
        </w:rPr>
        <w:t xml:space="preserve"> </w:t>
      </w:r>
      <w:r w:rsidR="004A70C6" w:rsidRPr="00AA6AFA">
        <w:rPr>
          <w:rStyle w:val="Emphasis"/>
          <w:i w:val="0"/>
          <w:lang w:val="sr-Latn-RS"/>
        </w:rPr>
        <w:t>тржишту</w:t>
      </w:r>
      <w:r w:rsidR="00AA3CC8" w:rsidRPr="00AA6AFA">
        <w:rPr>
          <w:rStyle w:val="Emphasis"/>
          <w:i w:val="0"/>
          <w:lang w:val="sr-Latn-RS"/>
        </w:rPr>
        <w:t>.</w:t>
      </w:r>
      <w:r w:rsidR="00873E87" w:rsidRPr="00AA6AFA">
        <w:rPr>
          <w:rStyle w:val="Emphasis"/>
          <w:lang w:val="sr-Latn-RS"/>
        </w:rPr>
        <w:t xml:space="preserve"> </w:t>
      </w:r>
      <w:r w:rsidR="004A70C6" w:rsidRPr="00AA6AFA">
        <w:rPr>
          <w:lang w:val="sr-Cyrl-RS"/>
        </w:rPr>
        <w:t>Министарство пољопривреде, шумарства и водопривреде</w:t>
      </w:r>
      <w:r w:rsidR="00373A94">
        <w:rPr>
          <w:lang w:val="sr-Cyrl-RS"/>
        </w:rPr>
        <w:t xml:space="preserve"> је </w:t>
      </w:r>
      <w:r w:rsidR="004A70C6" w:rsidRPr="00AA6AFA">
        <w:rPr>
          <w:lang w:val="sr-Cyrl-RS"/>
        </w:rPr>
        <w:t>одржало низ састанака са представницима удружења и један од закључака састанака био је да</w:t>
      </w:r>
      <w:r w:rsidR="00D52B57">
        <w:rPr>
          <w:lang w:val="sr-Latn-RS"/>
        </w:rPr>
        <w:t xml:space="preserve"> </w:t>
      </w:r>
      <w:r w:rsidR="00D52B57">
        <w:rPr>
          <w:lang w:val="sr-Cyrl-RS"/>
        </w:rPr>
        <w:t>Републичка д</w:t>
      </w:r>
      <w:r w:rsidR="004A70C6" w:rsidRPr="00AA6AFA">
        <w:rPr>
          <w:lang w:val="sr-Cyrl-RS"/>
        </w:rPr>
        <w:t xml:space="preserve">ирекција за робне резерве преузме 15.000 товних свиња од одгајивача који имају уговорну обавезу са </w:t>
      </w:r>
      <w:r w:rsidR="00373A94">
        <w:rPr>
          <w:lang w:val="sr-Cyrl-RS"/>
        </w:rPr>
        <w:t>Д</w:t>
      </w:r>
      <w:r w:rsidR="004A70C6" w:rsidRPr="00AA6AFA">
        <w:rPr>
          <w:lang w:val="sr-Cyrl-RS"/>
        </w:rPr>
        <w:t>ирекцијом.</w:t>
      </w:r>
      <w:r w:rsidR="001C48C2" w:rsidRPr="00AA6AFA">
        <w:rPr>
          <w:lang w:val="en-US"/>
        </w:rPr>
        <w:t xml:space="preserve"> </w:t>
      </w:r>
      <w:r w:rsidR="00A90402">
        <w:rPr>
          <w:lang w:val="sr-Cyrl-RS"/>
        </w:rPr>
        <w:t>Влада Републике Србије</w:t>
      </w:r>
      <w:r w:rsidR="001C48C2" w:rsidRPr="00AA6AFA">
        <w:rPr>
          <w:lang w:val="sr-Cyrl-RS"/>
        </w:rPr>
        <w:t xml:space="preserve"> </w:t>
      </w:r>
      <w:r w:rsidR="00A57FD8" w:rsidRPr="00AA6AFA">
        <w:rPr>
          <w:lang w:val="sr-Cyrl-RS"/>
        </w:rPr>
        <w:t>је</w:t>
      </w:r>
      <w:r w:rsidR="001C48C2" w:rsidRPr="00AA6AFA">
        <w:rPr>
          <w:lang w:val="sr-Cyrl-RS"/>
        </w:rPr>
        <w:t xml:space="preserve"> на п</w:t>
      </w:r>
      <w:r w:rsidR="00373A94">
        <w:rPr>
          <w:lang w:val="sr-Cyrl-RS"/>
        </w:rPr>
        <w:t xml:space="preserve">редлог Министарства усвојила </w:t>
      </w:r>
      <w:r w:rsidR="001C48C2" w:rsidRPr="00AA6AFA">
        <w:rPr>
          <w:lang w:val="sr-Cyrl-RS"/>
        </w:rPr>
        <w:t>Закључак, а Републичка дирекција за робне резерве је ф</w:t>
      </w:r>
      <w:r w:rsidR="009402F6" w:rsidRPr="00AA6AFA">
        <w:rPr>
          <w:lang w:val="sr-Cyrl-RS"/>
        </w:rPr>
        <w:t xml:space="preserve">ормирала међуресорну раду групу са ресорним </w:t>
      </w:r>
      <w:r w:rsidR="001C48C2" w:rsidRPr="00AA6AFA">
        <w:rPr>
          <w:lang w:val="sr-Cyrl-RS"/>
        </w:rPr>
        <w:t xml:space="preserve">министарствима која је реализовала ове активности. </w:t>
      </w:r>
      <w:r w:rsidR="00A57FD8" w:rsidRPr="00AA6AFA">
        <w:rPr>
          <w:lang w:val="sr-Cyrl-RS"/>
        </w:rPr>
        <w:t>Навела је да је на расписним јавним позивима</w:t>
      </w:r>
      <w:r w:rsidR="001C48C2" w:rsidRPr="00AA6AFA">
        <w:rPr>
          <w:lang w:val="sr-Cyrl-RS"/>
        </w:rPr>
        <w:t xml:space="preserve"> шест кланица испунило</w:t>
      </w:r>
      <w:r w:rsidR="00D665A0" w:rsidRPr="00AA6AFA">
        <w:rPr>
          <w:lang w:val="sr-Cyrl-RS"/>
        </w:rPr>
        <w:t xml:space="preserve"> постављене</w:t>
      </w:r>
      <w:r w:rsidR="001C48C2" w:rsidRPr="00AA6AFA">
        <w:rPr>
          <w:lang w:val="sr-Cyrl-RS"/>
        </w:rPr>
        <w:t xml:space="preserve"> услов</w:t>
      </w:r>
      <w:r w:rsidR="00D665A0" w:rsidRPr="00AA6AFA">
        <w:rPr>
          <w:lang w:val="sr-Cyrl-RS"/>
        </w:rPr>
        <w:t>е</w:t>
      </w:r>
      <w:r w:rsidR="001C48C2" w:rsidRPr="00AA6AFA">
        <w:rPr>
          <w:lang w:val="sr-Cyrl-RS"/>
        </w:rPr>
        <w:t xml:space="preserve"> и </w:t>
      </w:r>
      <w:r w:rsidR="00D665A0" w:rsidRPr="00AA6AFA">
        <w:rPr>
          <w:lang w:val="sr-Cyrl-RS"/>
        </w:rPr>
        <w:t>са њима је Дирекција потписала</w:t>
      </w:r>
      <w:r w:rsidR="001C48C2" w:rsidRPr="00AA6AFA">
        <w:rPr>
          <w:lang w:val="sr-Cyrl-RS"/>
        </w:rPr>
        <w:t xml:space="preserve"> уговор о откупу 15.000 товних свиња и њихову прераду у свињске месне нареске и паштете.</w:t>
      </w:r>
      <w:r w:rsidR="001E2E82" w:rsidRPr="00AA6AFA">
        <w:rPr>
          <w:lang w:val="sr-Cyrl-RS"/>
        </w:rPr>
        <w:t xml:space="preserve"> У циљу додатне помоћи одгајивачима свиња Министарство је дало сагласност Дирекцији </w:t>
      </w:r>
      <w:r w:rsidR="00D665A0" w:rsidRPr="00AA6AFA">
        <w:rPr>
          <w:lang w:val="sr-Cyrl-RS"/>
        </w:rPr>
        <w:t xml:space="preserve">да изврши </w:t>
      </w:r>
      <w:r w:rsidR="001E2E82" w:rsidRPr="00AA6AFA">
        <w:rPr>
          <w:lang w:val="sr-Cyrl-RS"/>
        </w:rPr>
        <w:t xml:space="preserve">интервентни откуп 10.000 товних свиња по цени од 160 динара по килограму. </w:t>
      </w:r>
      <w:r w:rsidR="00AF30A3" w:rsidRPr="00AA6AFA">
        <w:rPr>
          <w:lang w:val="sr-Cyrl-RS"/>
        </w:rPr>
        <w:t>Навела</w:t>
      </w:r>
      <w:r w:rsidR="00D665A0" w:rsidRPr="00AA6AFA">
        <w:rPr>
          <w:lang w:val="sr-Cyrl-RS"/>
        </w:rPr>
        <w:t xml:space="preserve"> је да су се Министарство финансија, Министраство трговине, туризма и телекомуникација и Министарство за европске интеграције негативно изјаснили </w:t>
      </w:r>
      <w:r w:rsidR="009402F6" w:rsidRPr="00AA6AFA">
        <w:rPr>
          <w:lang w:val="sr-Cyrl-RS"/>
        </w:rPr>
        <w:t>п</w:t>
      </w:r>
      <w:r w:rsidR="00D665A0" w:rsidRPr="00AA6AFA">
        <w:rPr>
          <w:lang w:val="sr-Cyrl-RS"/>
        </w:rPr>
        <w:t>о</w:t>
      </w:r>
      <w:r w:rsidR="009402F6" w:rsidRPr="00AA6AFA">
        <w:rPr>
          <w:lang w:val="sr-Cyrl-RS"/>
        </w:rPr>
        <w:t xml:space="preserve"> питању</w:t>
      </w:r>
      <w:r w:rsidR="00D665A0" w:rsidRPr="00AA6AFA">
        <w:rPr>
          <w:lang w:val="sr-Cyrl-RS"/>
        </w:rPr>
        <w:t xml:space="preserve"> увођењ</w:t>
      </w:r>
      <w:r w:rsidR="009402F6" w:rsidRPr="00AA6AFA">
        <w:rPr>
          <w:lang w:val="sr-Cyrl-RS"/>
        </w:rPr>
        <w:t>а</w:t>
      </w:r>
      <w:r w:rsidR="00D665A0" w:rsidRPr="00AA6AFA">
        <w:rPr>
          <w:lang w:val="sr-Cyrl-RS"/>
        </w:rPr>
        <w:t xml:space="preserve"> </w:t>
      </w:r>
      <w:r w:rsidR="001E2E82" w:rsidRPr="00AA6AFA">
        <w:rPr>
          <w:lang w:val="sr-Cyrl-RS"/>
        </w:rPr>
        <w:t>прелермана</w:t>
      </w:r>
      <w:r w:rsidR="00D665A0" w:rsidRPr="00AA6AFA">
        <w:rPr>
          <w:lang w:val="sr-Cyrl-RS"/>
        </w:rPr>
        <w:t>.</w:t>
      </w:r>
      <w:r w:rsidR="001E2E82" w:rsidRPr="00AA6AFA">
        <w:rPr>
          <w:lang w:val="sr-Cyrl-RS"/>
        </w:rPr>
        <w:t xml:space="preserve"> </w:t>
      </w:r>
      <w:r w:rsidR="00BC4A99">
        <w:rPr>
          <w:lang w:val="sr-Cyrl-RS"/>
        </w:rPr>
        <w:t>У разговору</w:t>
      </w:r>
      <w:r w:rsidR="004467C7" w:rsidRPr="00AA6AFA">
        <w:rPr>
          <w:lang w:val="sr-Cyrl-RS"/>
        </w:rPr>
        <w:t xml:space="preserve"> са представницима Европске комисије </w:t>
      </w:r>
      <w:r w:rsidR="00636509" w:rsidRPr="00AA6AFA">
        <w:rPr>
          <w:lang w:val="sr-Cyrl-RS"/>
        </w:rPr>
        <w:t>указала</w:t>
      </w:r>
      <w:r w:rsidR="00D665A0" w:rsidRPr="00AA6AFA">
        <w:rPr>
          <w:lang w:val="sr-Cyrl-RS"/>
        </w:rPr>
        <w:t xml:space="preserve"> је да</w:t>
      </w:r>
      <w:r w:rsidR="004467C7" w:rsidRPr="00AA6AFA">
        <w:rPr>
          <w:lang w:val="sr-Cyrl-RS"/>
        </w:rPr>
        <w:t xml:space="preserve"> увођење таквих мера значи суспензију повластица које имају извозници пољопривредних производа у ЕУ, а у првом реду воћа и поврћа из Републике Србије што би додатно искомпликовало,</w:t>
      </w:r>
      <w:r w:rsidR="00D665A0" w:rsidRPr="00AA6AFA">
        <w:rPr>
          <w:lang w:val="sr-Cyrl-RS"/>
        </w:rPr>
        <w:t xml:space="preserve"> </w:t>
      </w:r>
      <w:r w:rsidR="004467C7" w:rsidRPr="00AA6AFA">
        <w:rPr>
          <w:lang w:val="sr-Cyrl-RS"/>
        </w:rPr>
        <w:t>већ довољно сложену ситуацију на домаћем тржишту.</w:t>
      </w:r>
    </w:p>
    <w:p w:rsidR="00C91114" w:rsidRPr="00AA6AFA" w:rsidRDefault="009817AC" w:rsidP="00E33CE3">
      <w:pPr>
        <w:ind w:firstLine="720"/>
        <w:jc w:val="both"/>
        <w:rPr>
          <w:iCs/>
          <w:lang w:val="sr-Cyrl-RS"/>
        </w:rPr>
      </w:pPr>
      <w:r w:rsidRPr="00AA6AFA">
        <w:rPr>
          <w:iCs/>
          <w:lang w:val="sr-Cyrl-RS"/>
        </w:rPr>
        <w:t>Председник</w:t>
      </w:r>
      <w:r w:rsidR="00B206F8">
        <w:rPr>
          <w:iCs/>
          <w:lang w:val="sr-Cyrl-RS"/>
        </w:rPr>
        <w:t xml:space="preserve"> О</w:t>
      </w:r>
      <w:r w:rsidR="005F0321">
        <w:rPr>
          <w:iCs/>
          <w:lang w:val="sr-Cyrl-RS"/>
        </w:rPr>
        <w:t>дбора, Маријан Ристичевић</w:t>
      </w:r>
      <w:r w:rsidR="00B206F8">
        <w:rPr>
          <w:iCs/>
          <w:lang w:val="sr-Cyrl-RS"/>
        </w:rPr>
        <w:t xml:space="preserve"> је рекао </w:t>
      </w:r>
      <w:r w:rsidRPr="00AA6AFA">
        <w:rPr>
          <w:iCs/>
          <w:lang w:val="sr-Cyrl-RS"/>
        </w:rPr>
        <w:t>да</w:t>
      </w:r>
      <w:r w:rsidR="00323F49">
        <w:rPr>
          <w:iCs/>
          <w:lang w:val="sr-Cyrl-RS"/>
        </w:rPr>
        <w:t xml:space="preserve"> интервентна </w:t>
      </w:r>
      <w:r w:rsidR="00C50F9F" w:rsidRPr="00AA6AFA">
        <w:rPr>
          <w:iCs/>
          <w:lang w:val="sr-Cyrl-RS"/>
        </w:rPr>
        <w:t xml:space="preserve">мера </w:t>
      </w:r>
      <w:r w:rsidR="00323F49">
        <w:rPr>
          <w:iCs/>
          <w:lang w:val="sr-Cyrl-RS"/>
        </w:rPr>
        <w:t>замене</w:t>
      </w:r>
      <w:r w:rsidRPr="00AA6AFA">
        <w:rPr>
          <w:iCs/>
          <w:lang w:val="sr-Cyrl-RS"/>
        </w:rPr>
        <w:t xml:space="preserve"> кукуруза за</w:t>
      </w:r>
      <w:r w:rsidR="00C50F9F" w:rsidRPr="00AA6AFA">
        <w:rPr>
          <w:iCs/>
          <w:lang w:val="sr-Cyrl-RS"/>
        </w:rPr>
        <w:t xml:space="preserve"> </w:t>
      </w:r>
      <w:r w:rsidRPr="00AA6AFA">
        <w:rPr>
          <w:iCs/>
          <w:lang w:val="sr-Cyrl-RS"/>
        </w:rPr>
        <w:t>товну јунад</w:t>
      </w:r>
      <w:r w:rsidR="002D448E" w:rsidRPr="00AA6AFA">
        <w:rPr>
          <w:iCs/>
          <w:lang w:val="sr-Cyrl-RS"/>
        </w:rPr>
        <w:t>, а</w:t>
      </w:r>
      <w:r w:rsidR="00FA53F1">
        <w:rPr>
          <w:iCs/>
          <w:lang w:val="sr-Cyrl-RS"/>
        </w:rPr>
        <w:t xml:space="preserve"> товна</w:t>
      </w:r>
      <w:r w:rsidR="00323F49">
        <w:rPr>
          <w:iCs/>
          <w:lang w:val="sr-Cyrl-RS"/>
        </w:rPr>
        <w:t xml:space="preserve"> јунад</w:t>
      </w:r>
      <w:r w:rsidR="002D448E" w:rsidRPr="00AA6AFA">
        <w:rPr>
          <w:iCs/>
          <w:lang w:val="sr-Cyrl-RS"/>
        </w:rPr>
        <w:t xml:space="preserve"> з</w:t>
      </w:r>
      <w:r w:rsidR="00323F49">
        <w:rPr>
          <w:iCs/>
          <w:lang w:val="sr-Cyrl-RS"/>
        </w:rPr>
        <w:t xml:space="preserve">а конзерве </w:t>
      </w:r>
      <w:r w:rsidR="006459A5">
        <w:rPr>
          <w:iCs/>
          <w:lang w:val="sr-Cyrl-RS"/>
        </w:rPr>
        <w:t xml:space="preserve">није дала </w:t>
      </w:r>
      <w:r w:rsidR="00570EBC">
        <w:rPr>
          <w:iCs/>
          <w:lang w:val="sr-Cyrl-RS"/>
        </w:rPr>
        <w:t>позитиван</w:t>
      </w:r>
      <w:r w:rsidR="00AF30A3" w:rsidRPr="00AA6AFA">
        <w:rPr>
          <w:iCs/>
          <w:lang w:val="sr-Cyrl-RS"/>
        </w:rPr>
        <w:t xml:space="preserve"> </w:t>
      </w:r>
      <w:r w:rsidR="00570EBC">
        <w:rPr>
          <w:iCs/>
          <w:lang w:val="sr-Cyrl-RS"/>
        </w:rPr>
        <w:t xml:space="preserve">ефекат </w:t>
      </w:r>
      <w:r w:rsidR="006459A5">
        <w:rPr>
          <w:iCs/>
          <w:lang w:val="sr-Cyrl-RS"/>
        </w:rPr>
        <w:t>на</w:t>
      </w:r>
      <w:r w:rsidR="00570EBC">
        <w:rPr>
          <w:iCs/>
          <w:lang w:val="sr-Cyrl-RS"/>
        </w:rPr>
        <w:t xml:space="preserve"> цену стоке</w:t>
      </w:r>
      <w:r w:rsidR="006459A5">
        <w:rPr>
          <w:iCs/>
          <w:lang w:val="sr-Cyrl-RS"/>
        </w:rPr>
        <w:t xml:space="preserve">. </w:t>
      </w:r>
      <w:r w:rsidR="00E73F96" w:rsidRPr="00AA6AFA">
        <w:rPr>
          <w:iCs/>
          <w:lang w:val="sr-Cyrl-RS"/>
        </w:rPr>
        <w:t>М</w:t>
      </w:r>
      <w:r w:rsidR="00F609E6" w:rsidRPr="00AA6AFA">
        <w:rPr>
          <w:iCs/>
          <w:lang w:val="sr-Cyrl-RS"/>
        </w:rPr>
        <w:t xml:space="preserve">есо </w:t>
      </w:r>
      <w:r w:rsidR="00FA53F1">
        <w:rPr>
          <w:iCs/>
          <w:lang w:val="sr-Cyrl-RS"/>
        </w:rPr>
        <w:t xml:space="preserve">није повучено </w:t>
      </w:r>
      <w:r w:rsidR="00073B60" w:rsidRPr="00AA6AFA">
        <w:rPr>
          <w:iCs/>
          <w:lang w:val="sr-Cyrl-RS"/>
        </w:rPr>
        <w:t>са тржишта</w:t>
      </w:r>
      <w:r w:rsidR="00F609E6" w:rsidRPr="00AA6AFA">
        <w:rPr>
          <w:iCs/>
          <w:lang w:val="sr-Cyrl-RS"/>
        </w:rPr>
        <w:t xml:space="preserve"> што је </w:t>
      </w:r>
      <w:r w:rsidR="00870C6D" w:rsidRPr="00AA6AFA">
        <w:rPr>
          <w:iCs/>
          <w:lang w:val="sr-Cyrl-RS"/>
        </w:rPr>
        <w:t>изазвало</w:t>
      </w:r>
      <w:r w:rsidR="00FA53F1">
        <w:rPr>
          <w:iCs/>
          <w:lang w:val="sr-Cyrl-RS"/>
        </w:rPr>
        <w:t xml:space="preserve"> </w:t>
      </w:r>
      <w:r w:rsidR="00F609E6" w:rsidRPr="00AA6AFA">
        <w:rPr>
          <w:iCs/>
          <w:lang w:val="sr-Cyrl-RS"/>
        </w:rPr>
        <w:t>пад цена.</w:t>
      </w:r>
      <w:r w:rsidR="00FA53F1">
        <w:rPr>
          <w:iCs/>
          <w:lang w:val="sr-Cyrl-RS"/>
        </w:rPr>
        <w:t xml:space="preserve"> Потребно је субвенционисати извоз, с</w:t>
      </w:r>
      <w:r w:rsidR="004860C8">
        <w:rPr>
          <w:iCs/>
          <w:lang w:val="en-US"/>
        </w:rPr>
        <w:t xml:space="preserve"> </w:t>
      </w:r>
      <w:r w:rsidR="00FA53F1">
        <w:rPr>
          <w:iCs/>
          <w:lang w:val="sr-Cyrl-RS"/>
        </w:rPr>
        <w:t>тим да се на исти начин субвенционишу сопствена и купљена говеда. Такође, указао је на нереално високу це</w:t>
      </w:r>
      <w:r w:rsidR="00F14302">
        <w:rPr>
          <w:iCs/>
          <w:lang w:val="sr-Cyrl-RS"/>
        </w:rPr>
        <w:t xml:space="preserve">ну сунцокретовог уља на нашем тржишту. </w:t>
      </w:r>
      <w:r w:rsidR="00EA115B" w:rsidRPr="00AA6AFA">
        <w:rPr>
          <w:lang w:val="sr-Cyrl-CS"/>
        </w:rPr>
        <w:t>Када је реч о подсти</w:t>
      </w:r>
      <w:r w:rsidR="009B29F7">
        <w:rPr>
          <w:lang w:val="sr-Cyrl-CS"/>
        </w:rPr>
        <w:t xml:space="preserve">цајима за младе пољопривреднике рекао </w:t>
      </w:r>
      <w:r w:rsidR="006E33F3" w:rsidRPr="00AA6AFA">
        <w:rPr>
          <w:lang w:val="sr-Cyrl-CS"/>
        </w:rPr>
        <w:t xml:space="preserve">је да је младима дата </w:t>
      </w:r>
      <w:r w:rsidR="00EA115B" w:rsidRPr="00AA6AFA">
        <w:rPr>
          <w:lang w:val="sr-Cyrl-CS"/>
        </w:rPr>
        <w:t xml:space="preserve">могућност да добију подастицаје унапред </w:t>
      </w:r>
      <w:r w:rsidR="009B29F7">
        <w:rPr>
          <w:lang w:val="sr-Cyrl-CS"/>
        </w:rPr>
        <w:t xml:space="preserve">и то у износу који се креће </w:t>
      </w:r>
      <w:r w:rsidR="009402F6" w:rsidRPr="00AA6AFA">
        <w:rPr>
          <w:lang w:val="sr-Cyrl-CS"/>
        </w:rPr>
        <w:t xml:space="preserve">до </w:t>
      </w:r>
      <w:r w:rsidR="009B29F7">
        <w:rPr>
          <w:lang w:val="sr-Cyrl-CS"/>
        </w:rPr>
        <w:t>70%. Такође, у</w:t>
      </w:r>
      <w:r w:rsidR="00C31214" w:rsidRPr="00AA6AFA">
        <w:rPr>
          <w:lang w:val="sr-Cyrl-CS"/>
        </w:rPr>
        <w:t xml:space="preserve">казао </w:t>
      </w:r>
      <w:r w:rsidR="003C30EC" w:rsidRPr="00AA6AFA">
        <w:rPr>
          <w:lang w:val="sr-Cyrl-CS"/>
        </w:rPr>
        <w:t xml:space="preserve">је </w:t>
      </w:r>
      <w:r w:rsidR="00C31214" w:rsidRPr="00AA6AFA">
        <w:rPr>
          <w:lang w:val="sr-Cyrl-CS"/>
        </w:rPr>
        <w:t xml:space="preserve">на </w:t>
      </w:r>
      <w:r w:rsidR="006F6264" w:rsidRPr="00AA6AFA">
        <w:rPr>
          <w:lang w:val="sr-Cyrl-CS"/>
        </w:rPr>
        <w:t>потреб</w:t>
      </w:r>
      <w:r w:rsidR="009402F6" w:rsidRPr="00AA6AFA">
        <w:rPr>
          <w:lang w:val="sr-Cyrl-CS"/>
        </w:rPr>
        <w:t>у постављања</w:t>
      </w:r>
      <w:r w:rsidR="006F6264" w:rsidRPr="00AA6AFA">
        <w:rPr>
          <w:lang w:val="sr-Cyrl-CS"/>
        </w:rPr>
        <w:t xml:space="preserve"> услов</w:t>
      </w:r>
      <w:r w:rsidR="009402F6" w:rsidRPr="00AA6AFA">
        <w:rPr>
          <w:lang w:val="sr-Cyrl-CS"/>
        </w:rPr>
        <w:t>а</w:t>
      </w:r>
      <w:r w:rsidR="006F6264" w:rsidRPr="00AA6AFA">
        <w:rPr>
          <w:lang w:val="sr-Cyrl-CS"/>
        </w:rPr>
        <w:t xml:space="preserve"> за </w:t>
      </w:r>
      <w:r w:rsidR="003C30EC" w:rsidRPr="00AA6AFA">
        <w:rPr>
          <w:lang w:val="sr-Cyrl-CS"/>
        </w:rPr>
        <w:t xml:space="preserve">младе </w:t>
      </w:r>
      <w:r w:rsidR="00C31214" w:rsidRPr="00AA6AFA">
        <w:rPr>
          <w:lang w:val="sr-Cyrl-CS"/>
        </w:rPr>
        <w:t>пољопривреднике</w:t>
      </w:r>
      <w:r w:rsidR="003C30EC" w:rsidRPr="00AA6AFA">
        <w:rPr>
          <w:lang w:val="sr-Cyrl-CS"/>
        </w:rPr>
        <w:t xml:space="preserve"> </w:t>
      </w:r>
      <w:r w:rsidR="006F6264" w:rsidRPr="00AA6AFA">
        <w:rPr>
          <w:lang w:val="sr-Cyrl-CS"/>
        </w:rPr>
        <w:t xml:space="preserve">који </w:t>
      </w:r>
      <w:r w:rsidR="00C31214" w:rsidRPr="00AA6AFA">
        <w:rPr>
          <w:lang w:val="sr-Cyrl-CS"/>
        </w:rPr>
        <w:t xml:space="preserve">добију </w:t>
      </w:r>
      <w:r w:rsidR="006F6264" w:rsidRPr="00AA6AFA">
        <w:rPr>
          <w:lang w:val="sr-Cyrl-CS"/>
        </w:rPr>
        <w:t>решење о одобравању подстцаја</w:t>
      </w:r>
      <w:r w:rsidR="006459A5">
        <w:rPr>
          <w:lang w:val="sr-Cyrl-CS"/>
        </w:rPr>
        <w:t>,</w:t>
      </w:r>
      <w:r w:rsidR="00EA115B" w:rsidRPr="00AA6AFA">
        <w:rPr>
          <w:lang w:val="sr-Cyrl-CS"/>
        </w:rPr>
        <w:t xml:space="preserve"> </w:t>
      </w:r>
      <w:r w:rsidR="006F6264" w:rsidRPr="00AA6AFA">
        <w:rPr>
          <w:lang w:val="sr-Cyrl-CS"/>
        </w:rPr>
        <w:t xml:space="preserve">да се </w:t>
      </w:r>
      <w:r w:rsidR="00C31214" w:rsidRPr="00AA6AFA">
        <w:rPr>
          <w:lang w:val="sr-Cyrl-CS"/>
        </w:rPr>
        <w:t>морају</w:t>
      </w:r>
      <w:r w:rsidR="003C30EC" w:rsidRPr="00AA6AFA">
        <w:rPr>
          <w:lang w:val="sr-Cyrl-CS"/>
        </w:rPr>
        <w:t xml:space="preserve"> </w:t>
      </w:r>
      <w:r w:rsidR="006F6264" w:rsidRPr="00AA6AFA">
        <w:rPr>
          <w:lang w:val="sr-Cyrl-CS"/>
        </w:rPr>
        <w:t>пријавити на</w:t>
      </w:r>
      <w:r w:rsidR="00DF674A" w:rsidRPr="00AA6AFA">
        <w:rPr>
          <w:lang w:val="sr-Cyrl-CS"/>
        </w:rPr>
        <w:t xml:space="preserve"> </w:t>
      </w:r>
      <w:r w:rsidR="006F6264" w:rsidRPr="00AA6AFA">
        <w:rPr>
          <w:lang w:val="sr-Cyrl-CS"/>
        </w:rPr>
        <w:t xml:space="preserve">осигурање </w:t>
      </w:r>
      <w:r w:rsidR="00DF674A" w:rsidRPr="00AA6AFA">
        <w:rPr>
          <w:lang w:val="sr-Cyrl-CS"/>
        </w:rPr>
        <w:t xml:space="preserve">ПИО </w:t>
      </w:r>
      <w:r w:rsidR="006F6264" w:rsidRPr="00AA6AFA">
        <w:rPr>
          <w:lang w:val="sr-Cyrl-CS"/>
        </w:rPr>
        <w:t>фонда</w:t>
      </w:r>
      <w:r w:rsidR="00C31214" w:rsidRPr="00AA6AFA">
        <w:rPr>
          <w:lang w:val="sr-Cyrl-CS"/>
        </w:rPr>
        <w:t xml:space="preserve">, као </w:t>
      </w:r>
      <w:r w:rsidR="00DF674A" w:rsidRPr="00AA6AFA">
        <w:rPr>
          <w:lang w:val="sr-Cyrl-CS"/>
        </w:rPr>
        <w:t>и да имају обавезу бављења пољопривредом најмање пет година.</w:t>
      </w:r>
      <w:r w:rsidR="003C30EC" w:rsidRPr="00AA6AFA">
        <w:rPr>
          <w:lang w:val="sr-Cyrl-CS"/>
        </w:rPr>
        <w:t xml:space="preserve"> </w:t>
      </w:r>
    </w:p>
    <w:p w:rsidR="002B5E8D" w:rsidRPr="00E33CE3" w:rsidRDefault="001A56D6" w:rsidP="00E33CE3">
      <w:pPr>
        <w:ind w:firstLine="720"/>
        <w:jc w:val="both"/>
        <w:rPr>
          <w:lang w:val="sr-Cyrl-CS"/>
        </w:rPr>
      </w:pPr>
      <w:r w:rsidRPr="00AA6AFA">
        <w:rPr>
          <w:lang w:val="sr-Cyrl-CS"/>
        </w:rPr>
        <w:t>Ненад Катанић, помоћник министра</w:t>
      </w:r>
      <w:r w:rsidR="005C7C6B">
        <w:rPr>
          <w:lang w:val="sr-Cyrl-CS"/>
        </w:rPr>
        <w:t xml:space="preserve"> је</w:t>
      </w:r>
      <w:r w:rsidR="00BE66B7" w:rsidRPr="00AA6AFA">
        <w:rPr>
          <w:lang w:val="sr-Cyrl-CS"/>
        </w:rPr>
        <w:t xml:space="preserve"> </w:t>
      </w:r>
      <w:r w:rsidR="0092694F" w:rsidRPr="00AA6AFA">
        <w:rPr>
          <w:lang w:val="sr-Cyrl-CS"/>
        </w:rPr>
        <w:t>ре</w:t>
      </w:r>
      <w:r w:rsidR="00BE66B7" w:rsidRPr="00AA6AFA">
        <w:rPr>
          <w:lang w:val="sr-Cyrl-CS"/>
        </w:rPr>
        <w:t>к</w:t>
      </w:r>
      <w:r w:rsidRPr="00AA6AFA">
        <w:rPr>
          <w:lang w:val="sr-Cyrl-CS"/>
        </w:rPr>
        <w:t>а</w:t>
      </w:r>
      <w:r w:rsidR="00BE66B7" w:rsidRPr="00AA6AFA">
        <w:rPr>
          <w:lang w:val="sr-Cyrl-CS"/>
        </w:rPr>
        <w:t>о</w:t>
      </w:r>
      <w:r w:rsidR="005C7C6B">
        <w:rPr>
          <w:lang w:val="sr-Cyrl-CS"/>
        </w:rPr>
        <w:t xml:space="preserve"> да је </w:t>
      </w:r>
      <w:r w:rsidR="00DF674A" w:rsidRPr="00AA6AFA">
        <w:rPr>
          <w:lang w:val="sr-Cyrl-CS"/>
        </w:rPr>
        <w:t>д</w:t>
      </w:r>
      <w:r w:rsidRPr="00AA6AFA">
        <w:rPr>
          <w:lang w:val="sr-Cyrl-CS"/>
        </w:rPr>
        <w:t>ржава готово сваки месец</w:t>
      </w:r>
      <w:r w:rsidR="00F14302">
        <w:rPr>
          <w:lang w:val="sr-Cyrl-CS"/>
        </w:rPr>
        <w:t xml:space="preserve"> под константним притиском</w:t>
      </w:r>
      <w:r w:rsidR="00F715FA">
        <w:rPr>
          <w:lang w:val="sr-Cyrl-CS"/>
        </w:rPr>
        <w:t xml:space="preserve"> да </w:t>
      </w:r>
      <w:r w:rsidR="00E72CEF" w:rsidRPr="00AA6AFA">
        <w:rPr>
          <w:lang w:val="sr-Cyrl-CS"/>
        </w:rPr>
        <w:t xml:space="preserve">преко </w:t>
      </w:r>
      <w:r w:rsidR="006F6264" w:rsidRPr="00AA6AFA">
        <w:rPr>
          <w:lang w:val="sr-Cyrl-CS"/>
        </w:rPr>
        <w:t>Дирекције за робне резерве</w:t>
      </w:r>
      <w:r w:rsidRPr="00AA6AFA">
        <w:rPr>
          <w:lang w:val="sr-Cyrl-CS"/>
        </w:rPr>
        <w:t xml:space="preserve"> изврши размену ј</w:t>
      </w:r>
      <w:r w:rsidR="00DF674A" w:rsidRPr="00AA6AFA">
        <w:rPr>
          <w:lang w:val="sr-Cyrl-CS"/>
        </w:rPr>
        <w:t>унади, односно свиња за кукуруз.</w:t>
      </w:r>
      <w:r w:rsidRPr="00AA6AFA">
        <w:rPr>
          <w:lang w:val="sr-Cyrl-CS"/>
        </w:rPr>
        <w:t xml:space="preserve"> </w:t>
      </w:r>
      <w:r w:rsidR="00055457" w:rsidRPr="00AA6AFA">
        <w:rPr>
          <w:lang w:val="sr-Cyrl-CS"/>
        </w:rPr>
        <w:t>По његовим речима у</w:t>
      </w:r>
      <w:r w:rsidRPr="00AA6AFA">
        <w:rPr>
          <w:lang w:val="sr-Cyrl-CS"/>
        </w:rPr>
        <w:t xml:space="preserve"> ситуацији када нисмо ни посејали кукуруз</w:t>
      </w:r>
      <w:r w:rsidR="00BE66B7" w:rsidRPr="00AA6AFA">
        <w:rPr>
          <w:lang w:val="sr-Cyrl-CS"/>
        </w:rPr>
        <w:t>, говори</w:t>
      </w:r>
      <w:r w:rsidR="006F6264" w:rsidRPr="00AA6AFA">
        <w:rPr>
          <w:lang w:val="sr-Cyrl-CS"/>
        </w:rPr>
        <w:t>ти</w:t>
      </w:r>
      <w:r w:rsidR="00E72CEF" w:rsidRPr="00AA6AFA">
        <w:rPr>
          <w:lang w:val="sr-Cyrl-CS"/>
        </w:rPr>
        <w:t xml:space="preserve"> </w:t>
      </w:r>
      <w:r w:rsidR="00BE66B7" w:rsidRPr="00AA6AFA">
        <w:rPr>
          <w:lang w:val="sr-Cyrl-CS"/>
        </w:rPr>
        <w:t xml:space="preserve">о томе како треба </w:t>
      </w:r>
      <w:r w:rsidR="00055457" w:rsidRPr="00AA6AFA">
        <w:rPr>
          <w:lang w:val="sr-Cyrl-CS"/>
        </w:rPr>
        <w:t>интервенисати</w:t>
      </w:r>
      <w:r w:rsidR="006F6264" w:rsidRPr="00AA6AFA">
        <w:rPr>
          <w:lang w:val="sr-Cyrl-CS"/>
        </w:rPr>
        <w:t xml:space="preserve"> је неодговорно и неозбиљно </w:t>
      </w:r>
      <w:r w:rsidR="00F715FA">
        <w:rPr>
          <w:lang w:val="sr-Cyrl-CS"/>
        </w:rPr>
        <w:t xml:space="preserve">понашање. </w:t>
      </w:r>
      <w:r w:rsidR="004860C8">
        <w:rPr>
          <w:lang w:val="sr-Cyrl-CS"/>
        </w:rPr>
        <w:t>Најсвежија информација са тере</w:t>
      </w:r>
      <w:r w:rsidR="00A56A6E" w:rsidRPr="00AA6AFA">
        <w:rPr>
          <w:lang w:val="sr-Cyrl-CS"/>
        </w:rPr>
        <w:t>на је да су кланичари понудили</w:t>
      </w:r>
      <w:r w:rsidR="00E33CE3">
        <w:rPr>
          <w:lang w:val="sr-Cyrl-CS"/>
        </w:rPr>
        <w:t xml:space="preserve"> за откуп товних свиња</w:t>
      </w:r>
      <w:r w:rsidR="00A56A6E" w:rsidRPr="00AA6AFA">
        <w:rPr>
          <w:lang w:val="sr-Cyrl-CS"/>
        </w:rPr>
        <w:t xml:space="preserve"> 160 динара по килограму</w:t>
      </w:r>
      <w:r w:rsidR="00E33CE3">
        <w:rPr>
          <w:lang w:val="sr-Cyrl-CS"/>
        </w:rPr>
        <w:t xml:space="preserve"> </w:t>
      </w:r>
      <w:r w:rsidR="00D239A2">
        <w:rPr>
          <w:lang w:val="sr-Cyrl-CS"/>
        </w:rPr>
        <w:t>плус ПДВ. Идеја</w:t>
      </w:r>
      <w:r w:rsidR="002E1BB3" w:rsidRPr="00AA6AFA">
        <w:rPr>
          <w:lang w:val="sr-Cyrl-CS"/>
        </w:rPr>
        <w:t xml:space="preserve"> је да и</w:t>
      </w:r>
      <w:r w:rsidR="00811661" w:rsidRPr="00AA6AFA">
        <w:rPr>
          <w:lang w:val="sr-Cyrl-CS"/>
        </w:rPr>
        <w:t xml:space="preserve">здавање државног </w:t>
      </w:r>
      <w:r w:rsidR="0092694F" w:rsidRPr="00AA6AFA">
        <w:rPr>
          <w:lang w:val="sr-Cyrl-CS"/>
        </w:rPr>
        <w:t>пољопривредног земљишта у</w:t>
      </w:r>
      <w:r w:rsidR="00D239A2">
        <w:rPr>
          <w:lang w:val="sr-Cyrl-CS"/>
        </w:rPr>
        <w:t xml:space="preserve"> дугорочни </w:t>
      </w:r>
      <w:r w:rsidR="0092694F" w:rsidRPr="00AA6AFA">
        <w:rPr>
          <w:lang w:val="sr-Cyrl-CS"/>
        </w:rPr>
        <w:t>закуп</w:t>
      </w:r>
      <w:r w:rsidR="002E1BB3" w:rsidRPr="00AA6AFA">
        <w:rPr>
          <w:lang w:val="sr-Cyrl-CS"/>
        </w:rPr>
        <w:t xml:space="preserve"> сточарима</w:t>
      </w:r>
      <w:r w:rsidR="00D239A2">
        <w:rPr>
          <w:lang w:val="sr-Cyrl-CS"/>
        </w:rPr>
        <w:t xml:space="preserve"> омогући да имају јефтинију сочну храну, пре свега кабасту. </w:t>
      </w:r>
      <w:r w:rsidR="00643215" w:rsidRPr="00AA6AFA">
        <w:rPr>
          <w:lang w:val="sr-Cyrl-CS"/>
        </w:rPr>
        <w:t>П</w:t>
      </w:r>
      <w:r w:rsidR="009C6716" w:rsidRPr="00AA6AFA">
        <w:rPr>
          <w:lang w:val="sr-Cyrl-CS"/>
        </w:rPr>
        <w:t>ољопривредници</w:t>
      </w:r>
      <w:r w:rsidR="00811661" w:rsidRPr="00AA6AFA">
        <w:rPr>
          <w:lang w:val="sr-Cyrl-CS"/>
        </w:rPr>
        <w:t xml:space="preserve"> који </w:t>
      </w:r>
      <w:r w:rsidR="00D239A2">
        <w:rPr>
          <w:lang w:val="sr-Cyrl-CS"/>
        </w:rPr>
        <w:t>користе државно земљиште би требало да након коришћења ураде</w:t>
      </w:r>
      <w:r w:rsidR="00811661" w:rsidRPr="00AA6AFA">
        <w:rPr>
          <w:lang w:val="sr-Cyrl-CS"/>
        </w:rPr>
        <w:t xml:space="preserve"> хем</w:t>
      </w:r>
      <w:r w:rsidR="00D239A2">
        <w:rPr>
          <w:lang w:val="sr-Cyrl-CS"/>
        </w:rPr>
        <w:t>ијску анализу земљишта и врате</w:t>
      </w:r>
      <w:r w:rsidR="00811661" w:rsidRPr="00AA6AFA">
        <w:rPr>
          <w:lang w:val="sr-Cyrl-CS"/>
        </w:rPr>
        <w:t xml:space="preserve"> га у стање у </w:t>
      </w:r>
      <w:r w:rsidR="00D239A2">
        <w:rPr>
          <w:lang w:val="sr-Cyrl-CS"/>
        </w:rPr>
        <w:t>каквом је било</w:t>
      </w:r>
      <w:r w:rsidR="00E33CE3">
        <w:rPr>
          <w:lang w:val="sr-Cyrl-CS"/>
        </w:rPr>
        <w:t xml:space="preserve"> пре закупа</w:t>
      </w:r>
      <w:r w:rsidR="00D239A2">
        <w:rPr>
          <w:lang w:val="sr-Cyrl-CS"/>
        </w:rPr>
        <w:t>. Затим, и</w:t>
      </w:r>
      <w:r w:rsidR="008C5EA0" w:rsidRPr="00AA6AFA">
        <w:rPr>
          <w:lang w:val="sr-Cyrl-CS"/>
        </w:rPr>
        <w:t>знео је податак</w:t>
      </w:r>
      <w:r w:rsidR="009C6716" w:rsidRPr="00AA6AFA">
        <w:rPr>
          <w:lang w:val="sr-Cyrl-CS"/>
        </w:rPr>
        <w:t xml:space="preserve"> да к</w:t>
      </w:r>
      <w:r w:rsidR="00811661" w:rsidRPr="00AA6AFA">
        <w:rPr>
          <w:lang w:val="sr-Cyrl-CS"/>
        </w:rPr>
        <w:t xml:space="preserve">ада се смањи 1% </w:t>
      </w:r>
      <w:r w:rsidR="00811661" w:rsidRPr="00AA6AFA">
        <w:rPr>
          <w:lang w:val="sr-Cyrl-CS"/>
        </w:rPr>
        <w:lastRenderedPageBreak/>
        <w:t>ху</w:t>
      </w:r>
      <w:r w:rsidR="00E950E6" w:rsidRPr="00AA6AFA">
        <w:rPr>
          <w:lang w:val="sr-Cyrl-CS"/>
        </w:rPr>
        <w:t xml:space="preserve">муса у пољопривредном земљишту, потребно је </w:t>
      </w:r>
      <w:r w:rsidR="00811661" w:rsidRPr="00AA6AFA">
        <w:rPr>
          <w:lang w:val="sr-Cyrl-CS"/>
        </w:rPr>
        <w:t xml:space="preserve">наредних 100 година озбиљног бављења пољопривредом да се </w:t>
      </w:r>
      <w:r w:rsidR="008C5EA0" w:rsidRPr="00AA6AFA">
        <w:rPr>
          <w:lang w:val="sr-Cyrl-CS"/>
        </w:rPr>
        <w:t>тај недостатак</w:t>
      </w:r>
      <w:r w:rsidR="00811661" w:rsidRPr="00AA6AFA">
        <w:rPr>
          <w:lang w:val="sr-Cyrl-CS"/>
        </w:rPr>
        <w:t xml:space="preserve"> </w:t>
      </w:r>
      <w:r w:rsidR="0092694F" w:rsidRPr="00AA6AFA">
        <w:rPr>
          <w:lang w:val="sr-Cyrl-CS"/>
        </w:rPr>
        <w:t>надокнади.</w:t>
      </w:r>
      <w:r w:rsidR="00811661" w:rsidRPr="00AA6AFA">
        <w:rPr>
          <w:lang w:val="sr-Cyrl-CS"/>
        </w:rPr>
        <w:t xml:space="preserve">  </w:t>
      </w:r>
      <w:bookmarkStart w:id="0" w:name="_GoBack"/>
      <w:bookmarkEnd w:id="0"/>
    </w:p>
    <w:p w:rsidR="002B5E8D" w:rsidRPr="00AA6AFA" w:rsidRDefault="002B5E8D" w:rsidP="001B26BF">
      <w:pPr>
        <w:spacing w:line="276" w:lineRule="auto"/>
        <w:jc w:val="both"/>
        <w:rPr>
          <w:lang w:val="sr-Cyrl-RS"/>
        </w:rPr>
      </w:pPr>
      <w:r w:rsidRPr="00AA6AFA">
        <w:rPr>
          <w:color w:val="C00000"/>
          <w:lang w:val="sr-Cyrl-RS"/>
        </w:rPr>
        <w:tab/>
      </w:r>
      <w:r w:rsidRPr="00AA6AFA">
        <w:rPr>
          <w:lang w:val="sr-Cyrl-RS"/>
        </w:rPr>
        <w:t>У дискусији су</w:t>
      </w:r>
      <w:r w:rsidR="001B26BF">
        <w:rPr>
          <w:lang w:val="sr-Cyrl-RS"/>
        </w:rPr>
        <w:t xml:space="preserve"> учествовали народни посланици </w:t>
      </w:r>
      <w:r w:rsidR="009C201B" w:rsidRPr="00AA6AFA">
        <w:rPr>
          <w:lang w:val="sr-Cyrl-RS"/>
        </w:rPr>
        <w:t>Маријан Ристичевић и</w:t>
      </w:r>
      <w:r w:rsidRPr="00AA6AFA">
        <w:rPr>
          <w:lang w:val="sr-Cyrl-RS"/>
        </w:rPr>
        <w:t xml:space="preserve"> </w:t>
      </w:r>
      <w:r w:rsidR="009C201B" w:rsidRPr="00AA6AFA">
        <w:rPr>
          <w:lang w:val="sr-Cyrl-RS"/>
        </w:rPr>
        <w:t>Милија Милетић.</w:t>
      </w:r>
    </w:p>
    <w:p w:rsidR="00813717" w:rsidRPr="00AA6AFA" w:rsidRDefault="00813717" w:rsidP="001B26BF">
      <w:pPr>
        <w:spacing w:line="276" w:lineRule="auto"/>
        <w:jc w:val="both"/>
        <w:rPr>
          <w:lang w:val="sr-Cyrl-RS"/>
        </w:rPr>
      </w:pPr>
    </w:p>
    <w:p w:rsidR="00813717" w:rsidRPr="00AA6AFA" w:rsidRDefault="00813717" w:rsidP="001B26BF">
      <w:pPr>
        <w:ind w:firstLine="720"/>
        <w:jc w:val="both"/>
        <w:rPr>
          <w:rFonts w:eastAsia="Calibri"/>
        </w:rPr>
      </w:pPr>
      <w:proofErr w:type="spellStart"/>
      <w:r w:rsidRPr="00AA6AFA">
        <w:rPr>
          <w:rFonts w:eastAsia="Calibri"/>
        </w:rPr>
        <w:t>Након</w:t>
      </w:r>
      <w:proofErr w:type="spellEnd"/>
      <w:r w:rsidRPr="00AA6AFA">
        <w:rPr>
          <w:rFonts w:eastAsia="Calibri"/>
        </w:rPr>
        <w:t xml:space="preserve"> </w:t>
      </w:r>
      <w:proofErr w:type="spellStart"/>
      <w:r w:rsidRPr="00AA6AFA">
        <w:rPr>
          <w:rFonts w:eastAsia="Calibri"/>
        </w:rPr>
        <w:t>расправе</w:t>
      </w:r>
      <w:proofErr w:type="spellEnd"/>
      <w:r w:rsidRPr="00AA6AFA">
        <w:rPr>
          <w:rFonts w:eastAsia="Calibri"/>
        </w:rPr>
        <w:t xml:space="preserve"> о </w:t>
      </w:r>
      <w:proofErr w:type="spellStart"/>
      <w:r w:rsidRPr="00AA6AFA">
        <w:rPr>
          <w:rFonts w:eastAsia="Calibri"/>
        </w:rPr>
        <w:t>тачк</w:t>
      </w:r>
      <w:proofErr w:type="spellEnd"/>
      <w:r w:rsidRPr="00AA6AFA">
        <w:rPr>
          <w:rFonts w:eastAsia="Calibri"/>
          <w:lang w:val="sr-Cyrl-RS"/>
        </w:rPr>
        <w:t>и</w:t>
      </w:r>
      <w:r w:rsidRPr="00AA6AFA">
        <w:rPr>
          <w:rFonts w:eastAsia="Calibri"/>
        </w:rPr>
        <w:t xml:space="preserve"> </w:t>
      </w:r>
      <w:proofErr w:type="spellStart"/>
      <w:r w:rsidRPr="00AA6AFA">
        <w:rPr>
          <w:rFonts w:eastAsia="Calibri"/>
        </w:rPr>
        <w:t>дневног</w:t>
      </w:r>
      <w:proofErr w:type="spellEnd"/>
      <w:r w:rsidRPr="00AA6AFA">
        <w:rPr>
          <w:rFonts w:eastAsia="Calibri"/>
        </w:rPr>
        <w:t xml:space="preserve"> </w:t>
      </w:r>
      <w:proofErr w:type="spellStart"/>
      <w:r w:rsidRPr="00AA6AFA">
        <w:rPr>
          <w:rFonts w:eastAsia="Calibri"/>
        </w:rPr>
        <w:t>реда</w:t>
      </w:r>
      <w:proofErr w:type="spellEnd"/>
      <w:r w:rsidRPr="00AA6AFA">
        <w:rPr>
          <w:rFonts w:eastAsia="Calibri"/>
        </w:rPr>
        <w:t xml:space="preserve">, </w:t>
      </w:r>
      <w:proofErr w:type="spellStart"/>
      <w:r w:rsidRPr="00AA6AFA">
        <w:rPr>
          <w:rFonts w:eastAsia="Calibri"/>
        </w:rPr>
        <w:t>Одбор</w:t>
      </w:r>
      <w:proofErr w:type="spellEnd"/>
      <w:r w:rsidRPr="00AA6AFA">
        <w:rPr>
          <w:rFonts w:eastAsia="Calibri"/>
        </w:rPr>
        <w:t xml:space="preserve"> </w:t>
      </w:r>
      <w:proofErr w:type="spellStart"/>
      <w:r w:rsidRPr="00AA6AFA">
        <w:rPr>
          <w:rFonts w:eastAsia="Calibri"/>
        </w:rPr>
        <w:t>је</w:t>
      </w:r>
      <w:proofErr w:type="spellEnd"/>
      <w:r w:rsidRPr="00AA6AFA">
        <w:rPr>
          <w:rFonts w:eastAsia="Calibri"/>
          <w:lang w:val="sr-Cyrl-RS"/>
        </w:rPr>
        <w:t xml:space="preserve"> </w:t>
      </w:r>
      <w:r w:rsidR="001B26BF">
        <w:rPr>
          <w:rFonts w:eastAsia="Calibri"/>
          <w:lang w:val="sr-Cyrl-RS"/>
        </w:rPr>
        <w:t>већином гласова (10</w:t>
      </w:r>
      <w:r w:rsidR="001B26BF">
        <w:rPr>
          <w:rFonts w:eastAsia="Calibri"/>
          <w:lang w:val="en-US"/>
        </w:rPr>
        <w:t xml:space="preserve"> </w:t>
      </w:r>
      <w:r w:rsidR="001B26BF">
        <w:rPr>
          <w:rFonts w:eastAsia="Calibri"/>
          <w:lang w:val="sr-Cyrl-RS"/>
        </w:rPr>
        <w:t>за</w:t>
      </w:r>
      <w:r w:rsidR="001B26BF">
        <w:rPr>
          <w:rFonts w:eastAsia="Calibri"/>
          <w:lang w:val="en-US"/>
        </w:rPr>
        <w:t xml:space="preserve">, </w:t>
      </w:r>
      <w:r w:rsidR="00C217F3" w:rsidRPr="00AA6AFA">
        <w:rPr>
          <w:rFonts w:eastAsia="Calibri"/>
          <w:lang w:val="sr-Cyrl-RS"/>
        </w:rPr>
        <w:t xml:space="preserve">1 </w:t>
      </w:r>
      <w:r w:rsidR="002C4D00">
        <w:rPr>
          <w:rFonts w:eastAsia="Calibri"/>
          <w:lang w:val="sr-Cyrl-RS"/>
        </w:rPr>
        <w:t>није гласао</w:t>
      </w:r>
      <w:r w:rsidR="00C217F3" w:rsidRPr="00AA6AFA">
        <w:rPr>
          <w:rFonts w:eastAsia="Calibri"/>
          <w:lang w:val="sr-Cyrl-RS"/>
        </w:rPr>
        <w:t xml:space="preserve">) </w:t>
      </w:r>
      <w:proofErr w:type="spellStart"/>
      <w:r w:rsidRPr="00AA6AFA">
        <w:rPr>
          <w:rFonts w:eastAsia="Calibri"/>
        </w:rPr>
        <w:t>донео</w:t>
      </w:r>
      <w:proofErr w:type="spellEnd"/>
      <w:r w:rsidRPr="00AA6AFA">
        <w:rPr>
          <w:rFonts w:eastAsia="Calibri"/>
        </w:rPr>
        <w:t xml:space="preserve"> </w:t>
      </w:r>
      <w:proofErr w:type="spellStart"/>
      <w:r w:rsidRPr="00AA6AFA">
        <w:rPr>
          <w:rFonts w:eastAsia="Calibri"/>
        </w:rPr>
        <w:t>следећи</w:t>
      </w:r>
      <w:proofErr w:type="spellEnd"/>
    </w:p>
    <w:p w:rsidR="00A675F2" w:rsidRPr="000445D7" w:rsidRDefault="00A675F2" w:rsidP="001B26BF">
      <w:pPr>
        <w:jc w:val="both"/>
        <w:rPr>
          <w:lang w:val="sr-Cyrl-RS"/>
        </w:rPr>
      </w:pPr>
    </w:p>
    <w:p w:rsidR="00A675F2" w:rsidRPr="00FB1EED" w:rsidRDefault="001B26BF" w:rsidP="001B26BF">
      <w:pPr>
        <w:jc w:val="both"/>
        <w:rPr>
          <w:lang w:val="sr-Cyrl-RS"/>
        </w:rPr>
      </w:pPr>
      <w:r>
        <w:t xml:space="preserve">                                                        </w:t>
      </w:r>
      <w:r w:rsidR="00FB1EED">
        <w:t>З</w:t>
      </w:r>
      <w:r w:rsidR="00FB1EED">
        <w:rPr>
          <w:lang w:val="sr-Cyrl-RS"/>
        </w:rPr>
        <w:t xml:space="preserve"> а к љ у ч а к</w:t>
      </w:r>
    </w:p>
    <w:p w:rsidR="00155468" w:rsidRPr="000445D7" w:rsidRDefault="00155468" w:rsidP="001B26BF">
      <w:pPr>
        <w:jc w:val="both"/>
        <w:rPr>
          <w:lang w:val="sr-Cyrl-RS"/>
        </w:rPr>
      </w:pPr>
    </w:p>
    <w:p w:rsidR="00A675F2" w:rsidRPr="00AA6AFA" w:rsidRDefault="001B26BF" w:rsidP="001B26BF">
      <w:pPr>
        <w:jc w:val="both"/>
        <w:rPr>
          <w:lang w:val="sr-Cyrl-RS"/>
        </w:rPr>
      </w:pPr>
      <w:r>
        <w:rPr>
          <w:lang w:val="sr-Latn-RS"/>
        </w:rPr>
        <w:t xml:space="preserve">                                                                    </w:t>
      </w:r>
      <w:r w:rsidR="00A675F2" w:rsidRPr="00AA6AFA">
        <w:rPr>
          <w:lang w:val="sr-Latn-RS"/>
        </w:rPr>
        <w:t>I</w:t>
      </w:r>
    </w:p>
    <w:p w:rsidR="00155468" w:rsidRPr="00AA6AFA" w:rsidRDefault="00155468" w:rsidP="001B26BF">
      <w:pPr>
        <w:jc w:val="both"/>
        <w:rPr>
          <w:lang w:val="sr-Cyrl-RS"/>
        </w:rPr>
      </w:pPr>
    </w:p>
    <w:p w:rsidR="00A675F2" w:rsidRPr="00AA6AFA" w:rsidRDefault="00A675F2" w:rsidP="001B26BF">
      <w:pPr>
        <w:ind w:firstLine="720"/>
        <w:jc w:val="both"/>
        <w:rPr>
          <w:lang w:val="sr-Cyrl-RS"/>
        </w:rPr>
      </w:pPr>
      <w:r w:rsidRPr="00AA6AFA">
        <w:rPr>
          <w:lang w:val="sr-Cyrl-RS"/>
        </w:rPr>
        <w:t>Одбор</w:t>
      </w:r>
      <w:r w:rsidRPr="00AA6AFA">
        <w:rPr>
          <w:lang w:val="sr-Latn-RS"/>
        </w:rPr>
        <w:t xml:space="preserve"> </w:t>
      </w:r>
      <w:r w:rsidRPr="00AA6AFA">
        <w:rPr>
          <w:lang w:val="sr-Cyrl-RS"/>
        </w:rPr>
        <w:t>апелује на ловачка удружења, ловне инспекторе, ловочуварску службу да посвете пажњу и контролишу могућа угинућа дивљих свиња на ловиштима којима газдују и о томе обавештавају ветеринарску службу и Управу за ветерину.</w:t>
      </w:r>
    </w:p>
    <w:p w:rsidR="00A675F2" w:rsidRPr="00AA6AFA" w:rsidRDefault="00A675F2" w:rsidP="001B26BF">
      <w:pPr>
        <w:ind w:firstLine="720"/>
        <w:jc w:val="both"/>
        <w:rPr>
          <w:lang w:val="sr-Cyrl-RS"/>
        </w:rPr>
      </w:pPr>
    </w:p>
    <w:p w:rsidR="00A675F2" w:rsidRPr="00AA6AFA" w:rsidRDefault="001B26BF" w:rsidP="001B26BF">
      <w:pPr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           </w:t>
      </w:r>
      <w:r w:rsidR="00A675F2" w:rsidRPr="00AA6AFA">
        <w:rPr>
          <w:lang w:val="sr-Latn-RS"/>
        </w:rPr>
        <w:t>II</w:t>
      </w:r>
    </w:p>
    <w:p w:rsidR="00A675F2" w:rsidRPr="00AA6AFA" w:rsidRDefault="00A675F2" w:rsidP="001B26BF">
      <w:pPr>
        <w:ind w:firstLine="720"/>
        <w:jc w:val="both"/>
        <w:rPr>
          <w:lang w:val="sr-Latn-RS"/>
        </w:rPr>
      </w:pPr>
    </w:p>
    <w:p w:rsidR="00A675F2" w:rsidRPr="00AA6AFA" w:rsidRDefault="00A675F2" w:rsidP="001B26BF">
      <w:pPr>
        <w:ind w:firstLine="720"/>
        <w:jc w:val="both"/>
        <w:rPr>
          <w:lang w:val="sr-Cyrl-RS"/>
        </w:rPr>
      </w:pPr>
      <w:r w:rsidRPr="00AA6AFA">
        <w:rPr>
          <w:lang w:val="sr-Cyrl-RS"/>
        </w:rPr>
        <w:t>Одбор цени и подржава мере које је преузело Министарство пољопривреде, шумарства и водопривреде и Министарство трговине, туризма и телекомуникација и други органи и службе у вези стабилизације услова пословања у сточарству.</w:t>
      </w:r>
    </w:p>
    <w:p w:rsidR="00A675F2" w:rsidRPr="00AA6AFA" w:rsidRDefault="00A675F2" w:rsidP="001B26BF">
      <w:pPr>
        <w:ind w:firstLine="720"/>
        <w:jc w:val="both"/>
        <w:rPr>
          <w:lang w:val="sr-Cyrl-RS"/>
        </w:rPr>
      </w:pPr>
    </w:p>
    <w:p w:rsidR="00A675F2" w:rsidRPr="00AA6AFA" w:rsidRDefault="001B26BF" w:rsidP="001B26BF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</w:t>
      </w:r>
      <w:r w:rsidR="00A675F2" w:rsidRPr="00AA6AFA">
        <w:rPr>
          <w:lang w:val="sr-Latn-RS"/>
        </w:rPr>
        <w:t>III</w:t>
      </w:r>
    </w:p>
    <w:p w:rsidR="00A675F2" w:rsidRPr="00AA6AFA" w:rsidRDefault="00A675F2" w:rsidP="001B26BF">
      <w:pPr>
        <w:ind w:firstLine="720"/>
        <w:jc w:val="both"/>
        <w:rPr>
          <w:lang w:val="sr-Latn-RS"/>
        </w:rPr>
      </w:pPr>
    </w:p>
    <w:p w:rsidR="00A675F2" w:rsidRPr="00AA6AFA" w:rsidRDefault="00A675F2" w:rsidP="001B26BF">
      <w:pPr>
        <w:ind w:firstLine="720"/>
        <w:jc w:val="both"/>
        <w:rPr>
          <w:lang w:val="sr-Cyrl-RS"/>
        </w:rPr>
      </w:pPr>
      <w:r w:rsidRPr="00AA6AFA">
        <w:rPr>
          <w:lang w:val="sr-Cyrl-RS"/>
        </w:rPr>
        <w:t>Одбор препоручује да се из буџетске резерве одвоји одређена сума новца за интервенције у подршци цена у сточарству и одређена сума новца издвоји за попуну залиха у Републичкој дирекцији за робне резерве ради евентуалних будућих интервенција.</w:t>
      </w:r>
    </w:p>
    <w:p w:rsidR="00A675F2" w:rsidRPr="00AA6AFA" w:rsidRDefault="00A675F2" w:rsidP="001B26BF">
      <w:pPr>
        <w:ind w:firstLine="720"/>
        <w:jc w:val="both"/>
        <w:rPr>
          <w:lang w:val="sr-Cyrl-RS"/>
        </w:rPr>
      </w:pPr>
    </w:p>
    <w:p w:rsidR="00A675F2" w:rsidRPr="00AA6AFA" w:rsidRDefault="001B26BF" w:rsidP="001B26BF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                                                         </w:t>
      </w:r>
      <w:r w:rsidR="00A675F2" w:rsidRPr="00AA6AFA">
        <w:rPr>
          <w:lang w:val="sr-Latn-RS"/>
        </w:rPr>
        <w:t>IV</w:t>
      </w:r>
    </w:p>
    <w:p w:rsidR="00A675F2" w:rsidRPr="00AA6AFA" w:rsidRDefault="00A675F2" w:rsidP="001B26BF">
      <w:pPr>
        <w:ind w:firstLine="720"/>
        <w:jc w:val="both"/>
        <w:rPr>
          <w:lang w:val="sr-Latn-RS"/>
        </w:rPr>
      </w:pPr>
    </w:p>
    <w:p w:rsidR="00A675F2" w:rsidRPr="00AA6AFA" w:rsidRDefault="00A675F2" w:rsidP="001B26BF">
      <w:pPr>
        <w:ind w:firstLine="720"/>
        <w:jc w:val="both"/>
        <w:rPr>
          <w:lang w:val="sr-Cyrl-RS"/>
        </w:rPr>
      </w:pPr>
      <w:r w:rsidRPr="00AA6AFA">
        <w:rPr>
          <w:lang w:val="sr-Cyrl-RS"/>
        </w:rPr>
        <w:t>Одбор препоручује да Министарство пољопривреде, шумарства и водопривреде у правилницима којима се регулише закуп пољопривредног земљишта за сточаре, наведу пољопривредне културе које се користе за припремање сточне хране и избаци шећерна репа, а код сунцокрета дозволи замена за сачму у пуној производној тежини, коју ће употребити припремајући храну за стоку на својој фарми.</w:t>
      </w:r>
    </w:p>
    <w:p w:rsidR="0076651C" w:rsidRPr="00AA6AFA" w:rsidRDefault="0076651C" w:rsidP="001B26BF">
      <w:pPr>
        <w:spacing w:line="276" w:lineRule="auto"/>
        <w:jc w:val="both"/>
        <w:rPr>
          <w:color w:val="C00000"/>
          <w:lang w:val="sr-Cyrl-RS"/>
        </w:rPr>
      </w:pPr>
    </w:p>
    <w:p w:rsidR="00E75FF8" w:rsidRPr="00AA6AFA" w:rsidRDefault="00E75FF8" w:rsidP="001B26BF">
      <w:pPr>
        <w:ind w:firstLine="720"/>
        <w:jc w:val="both"/>
        <w:rPr>
          <w:lang w:val="sr-Cyrl-RS"/>
        </w:rPr>
      </w:pPr>
      <w:proofErr w:type="spellStart"/>
      <w:r w:rsidRPr="00AA6AFA">
        <w:t>Пошто</w:t>
      </w:r>
      <w:proofErr w:type="spellEnd"/>
      <w:r w:rsidRPr="00AA6AFA">
        <w:t xml:space="preserve"> </w:t>
      </w:r>
      <w:proofErr w:type="spellStart"/>
      <w:r w:rsidRPr="00AA6AFA">
        <w:t>других</w:t>
      </w:r>
      <w:proofErr w:type="spellEnd"/>
      <w:r w:rsidRPr="00AA6AFA">
        <w:t xml:space="preserve"> </w:t>
      </w:r>
      <w:proofErr w:type="spellStart"/>
      <w:r w:rsidRPr="00AA6AFA">
        <w:t>питања</w:t>
      </w:r>
      <w:proofErr w:type="spellEnd"/>
      <w:r w:rsidRPr="00AA6AFA">
        <w:t xml:space="preserve"> и </w:t>
      </w:r>
      <w:proofErr w:type="spellStart"/>
      <w:r w:rsidRPr="00AA6AFA">
        <w:t>предлога</w:t>
      </w:r>
      <w:proofErr w:type="spellEnd"/>
      <w:r w:rsidRPr="00AA6AFA">
        <w:t xml:space="preserve"> </w:t>
      </w:r>
      <w:proofErr w:type="spellStart"/>
      <w:r w:rsidRPr="00AA6AFA">
        <w:t>није</w:t>
      </w:r>
      <w:proofErr w:type="spellEnd"/>
      <w:r w:rsidRPr="00AA6AFA">
        <w:t xml:space="preserve"> </w:t>
      </w:r>
      <w:proofErr w:type="spellStart"/>
      <w:r w:rsidRPr="00AA6AFA">
        <w:t>било</w:t>
      </w:r>
      <w:proofErr w:type="spellEnd"/>
      <w:r w:rsidRPr="00AA6AFA">
        <w:t xml:space="preserve">, </w:t>
      </w:r>
      <w:proofErr w:type="spellStart"/>
      <w:r w:rsidRPr="00AA6AFA">
        <w:t>седница</w:t>
      </w:r>
      <w:proofErr w:type="spellEnd"/>
      <w:r w:rsidRPr="00AA6AFA">
        <w:t xml:space="preserve"> </w:t>
      </w:r>
      <w:proofErr w:type="spellStart"/>
      <w:r w:rsidRPr="00AA6AFA">
        <w:t>је</w:t>
      </w:r>
      <w:proofErr w:type="spellEnd"/>
      <w:r w:rsidRPr="00AA6AFA">
        <w:t xml:space="preserve"> </w:t>
      </w:r>
      <w:proofErr w:type="spellStart"/>
      <w:r w:rsidRPr="00AA6AFA">
        <w:t>закључена</w:t>
      </w:r>
      <w:proofErr w:type="spellEnd"/>
      <w:r w:rsidRPr="00AA6AFA">
        <w:t xml:space="preserve"> у</w:t>
      </w:r>
      <w:r w:rsidRPr="00AA6AFA">
        <w:rPr>
          <w:lang w:val="sr-Cyrl-RS"/>
        </w:rPr>
        <w:t xml:space="preserve"> </w:t>
      </w:r>
      <w:r w:rsidR="001F1137" w:rsidRPr="00AA6AFA">
        <w:rPr>
          <w:lang w:val="sr-Cyrl-RS"/>
        </w:rPr>
        <w:t>12</w:t>
      </w:r>
      <w:proofErr w:type="gramStart"/>
      <w:r w:rsidR="00B206F8">
        <w:rPr>
          <w:lang w:val="sr-Cyrl-RS"/>
        </w:rPr>
        <w:t>,</w:t>
      </w:r>
      <w:r w:rsidR="001F1137" w:rsidRPr="00AA6AFA">
        <w:rPr>
          <w:lang w:val="sr-Cyrl-RS"/>
        </w:rPr>
        <w:t>10</w:t>
      </w:r>
      <w:proofErr w:type="gramEnd"/>
      <w:r w:rsidRPr="00AA6AFA">
        <w:rPr>
          <w:lang w:val="en-US"/>
        </w:rPr>
        <w:t xml:space="preserve"> </w:t>
      </w:r>
      <w:proofErr w:type="spellStart"/>
      <w:r w:rsidRPr="00AA6AFA">
        <w:t>часова</w:t>
      </w:r>
      <w:proofErr w:type="spellEnd"/>
      <w:r w:rsidRPr="00AA6AFA">
        <w:t>.</w:t>
      </w:r>
    </w:p>
    <w:p w:rsidR="00E75FF8" w:rsidRPr="00AA6AFA" w:rsidRDefault="00E75FF8" w:rsidP="001B26BF">
      <w:pPr>
        <w:ind w:firstLine="720"/>
        <w:jc w:val="both"/>
        <w:rPr>
          <w:lang w:val="sr-Cyrl-RS"/>
        </w:rPr>
      </w:pPr>
    </w:p>
    <w:p w:rsidR="00E75FF8" w:rsidRPr="00AA6AFA" w:rsidRDefault="00E75FF8" w:rsidP="001B26BF">
      <w:pPr>
        <w:tabs>
          <w:tab w:val="left" w:pos="1080"/>
        </w:tabs>
        <w:jc w:val="both"/>
        <w:rPr>
          <w:lang w:val="sr-Cyrl-RS"/>
        </w:rPr>
      </w:pPr>
      <w:r w:rsidRPr="00AA6AFA">
        <w:t xml:space="preserve">            </w:t>
      </w:r>
      <w:proofErr w:type="spellStart"/>
      <w:proofErr w:type="gramStart"/>
      <w:r w:rsidRPr="00AA6AFA">
        <w:t>Саставни</w:t>
      </w:r>
      <w:proofErr w:type="spellEnd"/>
      <w:r w:rsidRPr="00AA6AFA">
        <w:t xml:space="preserve"> </w:t>
      </w:r>
      <w:proofErr w:type="spellStart"/>
      <w:r w:rsidRPr="00AA6AFA">
        <w:t>део</w:t>
      </w:r>
      <w:proofErr w:type="spellEnd"/>
      <w:r w:rsidRPr="00AA6AFA">
        <w:t xml:space="preserve"> </w:t>
      </w:r>
      <w:proofErr w:type="spellStart"/>
      <w:r w:rsidRPr="00AA6AFA">
        <w:t>овог</w:t>
      </w:r>
      <w:proofErr w:type="spellEnd"/>
      <w:r w:rsidRPr="00AA6AFA">
        <w:t xml:space="preserve"> </w:t>
      </w:r>
      <w:proofErr w:type="spellStart"/>
      <w:r w:rsidRPr="00AA6AFA">
        <w:t>записника</w:t>
      </w:r>
      <w:proofErr w:type="spellEnd"/>
      <w:r w:rsidRPr="00AA6AFA">
        <w:t xml:space="preserve"> </w:t>
      </w:r>
      <w:proofErr w:type="spellStart"/>
      <w:r w:rsidRPr="00AA6AFA">
        <w:t>чини</w:t>
      </w:r>
      <w:proofErr w:type="spellEnd"/>
      <w:r w:rsidRPr="00AA6AFA">
        <w:t xml:space="preserve"> </w:t>
      </w:r>
      <w:proofErr w:type="spellStart"/>
      <w:r w:rsidRPr="00AA6AFA">
        <w:t>обрађени</w:t>
      </w:r>
      <w:proofErr w:type="spellEnd"/>
      <w:r w:rsidRPr="00AA6AFA">
        <w:t xml:space="preserve"> </w:t>
      </w:r>
      <w:proofErr w:type="spellStart"/>
      <w:r w:rsidRPr="00AA6AFA">
        <w:t>тонски</w:t>
      </w:r>
      <w:proofErr w:type="spellEnd"/>
      <w:r w:rsidRPr="00AA6AFA">
        <w:t xml:space="preserve"> </w:t>
      </w:r>
      <w:proofErr w:type="spellStart"/>
      <w:r w:rsidRPr="00AA6AFA">
        <w:t>снимак</w:t>
      </w:r>
      <w:proofErr w:type="spellEnd"/>
      <w:r w:rsidRPr="00AA6AFA">
        <w:t xml:space="preserve"> </w:t>
      </w:r>
      <w:proofErr w:type="spellStart"/>
      <w:r w:rsidRPr="00AA6AFA">
        <w:t>седнице</w:t>
      </w:r>
      <w:proofErr w:type="spellEnd"/>
      <w:r w:rsidRPr="00AA6AFA">
        <w:t xml:space="preserve"> </w:t>
      </w:r>
      <w:proofErr w:type="spellStart"/>
      <w:r w:rsidRPr="00AA6AFA">
        <w:t>Одбора</w:t>
      </w:r>
      <w:proofErr w:type="spellEnd"/>
      <w:r w:rsidRPr="00AA6AFA">
        <w:rPr>
          <w:lang w:val="sr-Cyrl-RS"/>
        </w:rPr>
        <w:t>.</w:t>
      </w:r>
      <w:proofErr w:type="gramEnd"/>
    </w:p>
    <w:p w:rsidR="00E75FF8" w:rsidRPr="00AA6AFA" w:rsidRDefault="00E75FF8" w:rsidP="001B26BF">
      <w:pPr>
        <w:tabs>
          <w:tab w:val="left" w:pos="1134"/>
          <w:tab w:val="left" w:pos="1440"/>
        </w:tabs>
        <w:jc w:val="both"/>
        <w:rPr>
          <w:b/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       СЕКРЕТАР</w:t>
      </w:r>
      <w:r w:rsidRPr="00AA6AFA">
        <w:rPr>
          <w:lang w:val="en-US"/>
        </w:rPr>
        <w:t xml:space="preserve"> </w:t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</w:r>
      <w:r w:rsidRPr="00AA6AFA">
        <w:rPr>
          <w:lang w:val="sr-Cyrl-CS"/>
        </w:rPr>
        <w:tab/>
        <w:t xml:space="preserve">              </w:t>
      </w:r>
      <w:r w:rsidR="00B206F8">
        <w:rPr>
          <w:lang w:val="sr-Cyrl-CS"/>
        </w:rPr>
        <w:t xml:space="preserve">        </w:t>
      </w:r>
      <w:r w:rsidRPr="00AA6AFA">
        <w:rPr>
          <w:lang w:val="sr-Cyrl-CS"/>
        </w:rPr>
        <w:t xml:space="preserve">    ПРЕДСЕДНИК </w:t>
      </w:r>
    </w:p>
    <w:p w:rsidR="00E75FF8" w:rsidRPr="00AA6AFA" w:rsidRDefault="00E75FF8" w:rsidP="001B26BF">
      <w:pPr>
        <w:jc w:val="both"/>
        <w:rPr>
          <w:lang w:val="sr-Cyrl-CS"/>
        </w:rPr>
      </w:pPr>
      <w:r w:rsidRPr="00AA6AFA">
        <w:rPr>
          <w:lang w:val="sr-Cyrl-CS"/>
        </w:rPr>
        <w:t xml:space="preserve">  </w:t>
      </w:r>
    </w:p>
    <w:p w:rsidR="00E75FF8" w:rsidRPr="0076651C" w:rsidRDefault="00E75FF8" w:rsidP="001B26BF">
      <w:pPr>
        <w:jc w:val="both"/>
        <w:rPr>
          <w:sz w:val="22"/>
          <w:szCs w:val="22"/>
          <w:lang w:val="sr-Cyrl-CS"/>
        </w:rPr>
      </w:pPr>
      <w:r w:rsidRPr="00AA6AFA">
        <w:rPr>
          <w:sz w:val="22"/>
          <w:szCs w:val="22"/>
          <w:lang w:val="sr-Cyrl-CS"/>
        </w:rPr>
        <w:t xml:space="preserve">     Бранка Златовић</w:t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</w:r>
      <w:r w:rsidRPr="00AA6AFA">
        <w:rPr>
          <w:sz w:val="22"/>
          <w:szCs w:val="22"/>
          <w:lang w:val="sr-Cyrl-CS"/>
        </w:rPr>
        <w:tab/>
        <w:t xml:space="preserve">    </w:t>
      </w:r>
      <w:r w:rsidRPr="00AA6AFA">
        <w:rPr>
          <w:sz w:val="22"/>
          <w:szCs w:val="22"/>
          <w:lang w:val="en-US"/>
        </w:rPr>
        <w:t xml:space="preserve">        </w:t>
      </w:r>
      <w:r w:rsidR="00B206F8">
        <w:rPr>
          <w:sz w:val="22"/>
          <w:szCs w:val="22"/>
          <w:lang w:val="sr-Cyrl-RS"/>
        </w:rPr>
        <w:t xml:space="preserve">        </w:t>
      </w:r>
      <w:r w:rsidRPr="00AA6AFA">
        <w:rPr>
          <w:sz w:val="22"/>
          <w:szCs w:val="22"/>
          <w:lang w:val="en-US"/>
        </w:rPr>
        <w:t xml:space="preserve">   </w:t>
      </w:r>
      <w:r w:rsidRPr="00AA6AFA">
        <w:rPr>
          <w:sz w:val="22"/>
          <w:szCs w:val="22"/>
          <w:lang w:val="sr-Cyrl-CS"/>
        </w:rPr>
        <w:t>Маријан Ристичевић</w:t>
      </w:r>
    </w:p>
    <w:p w:rsidR="00E75FF8" w:rsidRPr="0076651C" w:rsidRDefault="00E75FF8" w:rsidP="001B26BF">
      <w:pPr>
        <w:jc w:val="both"/>
      </w:pPr>
    </w:p>
    <w:sectPr w:rsidR="00E75FF8" w:rsidRPr="0076651C" w:rsidSect="001B26BF">
      <w:pgSz w:w="11909" w:h="16834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91" w:rsidRDefault="00443691" w:rsidP="00F715FA">
      <w:r>
        <w:separator/>
      </w:r>
    </w:p>
  </w:endnote>
  <w:endnote w:type="continuationSeparator" w:id="0">
    <w:p w:rsidR="00443691" w:rsidRDefault="00443691" w:rsidP="00F7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91" w:rsidRDefault="00443691" w:rsidP="00F715FA">
      <w:r>
        <w:separator/>
      </w:r>
    </w:p>
  </w:footnote>
  <w:footnote w:type="continuationSeparator" w:id="0">
    <w:p w:rsidR="00443691" w:rsidRDefault="00443691" w:rsidP="00F71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EAB"/>
    <w:multiLevelType w:val="hybridMultilevel"/>
    <w:tmpl w:val="5BDCA206"/>
    <w:lvl w:ilvl="0" w:tplc="FF421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AA5C6B"/>
    <w:multiLevelType w:val="hybridMultilevel"/>
    <w:tmpl w:val="B808C200"/>
    <w:lvl w:ilvl="0" w:tplc="1068E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AC860E3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485809"/>
    <w:multiLevelType w:val="hybridMultilevel"/>
    <w:tmpl w:val="0400BA9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19"/>
    <w:rsid w:val="000445D7"/>
    <w:rsid w:val="00055457"/>
    <w:rsid w:val="00062E9F"/>
    <w:rsid w:val="00071814"/>
    <w:rsid w:val="000729EA"/>
    <w:rsid w:val="00073B60"/>
    <w:rsid w:val="00074E12"/>
    <w:rsid w:val="000802E2"/>
    <w:rsid w:val="000C310D"/>
    <w:rsid w:val="000C3F24"/>
    <w:rsid w:val="000D17A3"/>
    <w:rsid w:val="000E28DE"/>
    <w:rsid w:val="00101947"/>
    <w:rsid w:val="00115BCB"/>
    <w:rsid w:val="00146FD6"/>
    <w:rsid w:val="00155468"/>
    <w:rsid w:val="00171D01"/>
    <w:rsid w:val="0017312E"/>
    <w:rsid w:val="001973BA"/>
    <w:rsid w:val="001A14D4"/>
    <w:rsid w:val="001A56D6"/>
    <w:rsid w:val="001B0967"/>
    <w:rsid w:val="001B26BF"/>
    <w:rsid w:val="001C48C2"/>
    <w:rsid w:val="001D3D67"/>
    <w:rsid w:val="001E2E82"/>
    <w:rsid w:val="001E6DFC"/>
    <w:rsid w:val="001F1137"/>
    <w:rsid w:val="001F785F"/>
    <w:rsid w:val="00204F37"/>
    <w:rsid w:val="00220F2A"/>
    <w:rsid w:val="00240BBE"/>
    <w:rsid w:val="0024566C"/>
    <w:rsid w:val="002677C4"/>
    <w:rsid w:val="00280DB1"/>
    <w:rsid w:val="00282BC0"/>
    <w:rsid w:val="0029344F"/>
    <w:rsid w:val="002B5E8D"/>
    <w:rsid w:val="002C4D00"/>
    <w:rsid w:val="002D0DBF"/>
    <w:rsid w:val="002D448E"/>
    <w:rsid w:val="002E1BB3"/>
    <w:rsid w:val="002F63C5"/>
    <w:rsid w:val="003136F8"/>
    <w:rsid w:val="00315FE2"/>
    <w:rsid w:val="00323F49"/>
    <w:rsid w:val="00326B4C"/>
    <w:rsid w:val="0033158C"/>
    <w:rsid w:val="003363D7"/>
    <w:rsid w:val="003456BC"/>
    <w:rsid w:val="00361CD7"/>
    <w:rsid w:val="00373A94"/>
    <w:rsid w:val="003756C3"/>
    <w:rsid w:val="003B4413"/>
    <w:rsid w:val="003C30EC"/>
    <w:rsid w:val="003C7D24"/>
    <w:rsid w:val="003E56AE"/>
    <w:rsid w:val="00432761"/>
    <w:rsid w:val="00443691"/>
    <w:rsid w:val="004467C7"/>
    <w:rsid w:val="00454764"/>
    <w:rsid w:val="004571C1"/>
    <w:rsid w:val="00471FC9"/>
    <w:rsid w:val="00484A55"/>
    <w:rsid w:val="004860C8"/>
    <w:rsid w:val="004A70C6"/>
    <w:rsid w:val="004D5819"/>
    <w:rsid w:val="004D7AB7"/>
    <w:rsid w:val="004E1A6A"/>
    <w:rsid w:val="004E3B4D"/>
    <w:rsid w:val="004E72B6"/>
    <w:rsid w:val="004F5B70"/>
    <w:rsid w:val="00512254"/>
    <w:rsid w:val="00520377"/>
    <w:rsid w:val="00526349"/>
    <w:rsid w:val="00527605"/>
    <w:rsid w:val="005352AB"/>
    <w:rsid w:val="00564D68"/>
    <w:rsid w:val="00570EBC"/>
    <w:rsid w:val="005C7C6B"/>
    <w:rsid w:val="005E5511"/>
    <w:rsid w:val="005F0321"/>
    <w:rsid w:val="005F2678"/>
    <w:rsid w:val="005F5236"/>
    <w:rsid w:val="00602D07"/>
    <w:rsid w:val="00611094"/>
    <w:rsid w:val="00632E60"/>
    <w:rsid w:val="00636509"/>
    <w:rsid w:val="00643215"/>
    <w:rsid w:val="006459A5"/>
    <w:rsid w:val="006527C2"/>
    <w:rsid w:val="00670946"/>
    <w:rsid w:val="00676E6F"/>
    <w:rsid w:val="00697280"/>
    <w:rsid w:val="006C04BF"/>
    <w:rsid w:val="006C536F"/>
    <w:rsid w:val="006D3239"/>
    <w:rsid w:val="006E33F3"/>
    <w:rsid w:val="006F6264"/>
    <w:rsid w:val="00721939"/>
    <w:rsid w:val="00734C67"/>
    <w:rsid w:val="00752E88"/>
    <w:rsid w:val="0076651C"/>
    <w:rsid w:val="00794412"/>
    <w:rsid w:val="007A6C37"/>
    <w:rsid w:val="007F7977"/>
    <w:rsid w:val="00811661"/>
    <w:rsid w:val="00813717"/>
    <w:rsid w:val="00830CD0"/>
    <w:rsid w:val="00847FD2"/>
    <w:rsid w:val="00870C6D"/>
    <w:rsid w:val="00873E87"/>
    <w:rsid w:val="00874437"/>
    <w:rsid w:val="008745F3"/>
    <w:rsid w:val="00880961"/>
    <w:rsid w:val="008825AD"/>
    <w:rsid w:val="008B1E7C"/>
    <w:rsid w:val="008C5EA0"/>
    <w:rsid w:val="008D6BF7"/>
    <w:rsid w:val="0092694F"/>
    <w:rsid w:val="009321CA"/>
    <w:rsid w:val="00935C4A"/>
    <w:rsid w:val="009402F6"/>
    <w:rsid w:val="009454E0"/>
    <w:rsid w:val="009817AC"/>
    <w:rsid w:val="00987410"/>
    <w:rsid w:val="009A3045"/>
    <w:rsid w:val="009B29F7"/>
    <w:rsid w:val="009B5934"/>
    <w:rsid w:val="009C201B"/>
    <w:rsid w:val="009C6716"/>
    <w:rsid w:val="009D36C1"/>
    <w:rsid w:val="009D4291"/>
    <w:rsid w:val="009D5FF5"/>
    <w:rsid w:val="009D6AF1"/>
    <w:rsid w:val="00A01F56"/>
    <w:rsid w:val="00A0717C"/>
    <w:rsid w:val="00A40520"/>
    <w:rsid w:val="00A54219"/>
    <w:rsid w:val="00A56A6E"/>
    <w:rsid w:val="00A57FD8"/>
    <w:rsid w:val="00A675F2"/>
    <w:rsid w:val="00A90402"/>
    <w:rsid w:val="00AA3CC8"/>
    <w:rsid w:val="00AA6AFA"/>
    <w:rsid w:val="00AD57B7"/>
    <w:rsid w:val="00AF30A3"/>
    <w:rsid w:val="00B058F9"/>
    <w:rsid w:val="00B206F8"/>
    <w:rsid w:val="00B27997"/>
    <w:rsid w:val="00B97461"/>
    <w:rsid w:val="00BB1AA5"/>
    <w:rsid w:val="00BC0571"/>
    <w:rsid w:val="00BC12B4"/>
    <w:rsid w:val="00BC4A99"/>
    <w:rsid w:val="00BD27D7"/>
    <w:rsid w:val="00BE66B7"/>
    <w:rsid w:val="00C217F3"/>
    <w:rsid w:val="00C31214"/>
    <w:rsid w:val="00C50F9F"/>
    <w:rsid w:val="00C91114"/>
    <w:rsid w:val="00C97C18"/>
    <w:rsid w:val="00CB3ADB"/>
    <w:rsid w:val="00CD023F"/>
    <w:rsid w:val="00CE2D59"/>
    <w:rsid w:val="00D15120"/>
    <w:rsid w:val="00D239A2"/>
    <w:rsid w:val="00D52B57"/>
    <w:rsid w:val="00D548BB"/>
    <w:rsid w:val="00D665A0"/>
    <w:rsid w:val="00D71E11"/>
    <w:rsid w:val="00D90D44"/>
    <w:rsid w:val="00DB39F3"/>
    <w:rsid w:val="00DE6A0E"/>
    <w:rsid w:val="00DE7C84"/>
    <w:rsid w:val="00DF674A"/>
    <w:rsid w:val="00DF7CEF"/>
    <w:rsid w:val="00E104E4"/>
    <w:rsid w:val="00E12042"/>
    <w:rsid w:val="00E20DEA"/>
    <w:rsid w:val="00E210D3"/>
    <w:rsid w:val="00E22277"/>
    <w:rsid w:val="00E33CE3"/>
    <w:rsid w:val="00E60B84"/>
    <w:rsid w:val="00E72CEF"/>
    <w:rsid w:val="00E73F96"/>
    <w:rsid w:val="00E75FF8"/>
    <w:rsid w:val="00E950E6"/>
    <w:rsid w:val="00EA115B"/>
    <w:rsid w:val="00EB4811"/>
    <w:rsid w:val="00EC6083"/>
    <w:rsid w:val="00ED6722"/>
    <w:rsid w:val="00EE1475"/>
    <w:rsid w:val="00F14302"/>
    <w:rsid w:val="00F47205"/>
    <w:rsid w:val="00F56859"/>
    <w:rsid w:val="00F609E6"/>
    <w:rsid w:val="00F715FA"/>
    <w:rsid w:val="00FA53F1"/>
    <w:rsid w:val="00FB1EED"/>
    <w:rsid w:val="00FC7169"/>
    <w:rsid w:val="00F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756C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A70C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A70C6"/>
    <w:rPr>
      <w:sz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0C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715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5FA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25B0E-695C-4E13-9C20-B40D796A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38</cp:revision>
  <cp:lastPrinted>2021-06-15T13:44:00Z</cp:lastPrinted>
  <dcterms:created xsi:type="dcterms:W3CDTF">2021-06-15T12:49:00Z</dcterms:created>
  <dcterms:modified xsi:type="dcterms:W3CDTF">2021-07-06T11:55:00Z</dcterms:modified>
</cp:coreProperties>
</file>